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4CB" w:rsidRDefault="00391613">
      <w:r w:rsidRPr="0093443C">
        <w:rPr>
          <w:rFonts w:ascii="Times New Roman" w:hAnsi="Times New Roman" w:cs="Times New Roman"/>
          <w:sz w:val="56"/>
          <w:szCs w:val="56"/>
        </w:rPr>
        <w:t>(a)</w:t>
      </w:r>
      <w:r w:rsidR="009F04CB">
        <w:rPr>
          <w:noProof/>
        </w:rPr>
        <w:drawing>
          <wp:inline distT="0" distB="0" distL="0" distR="0">
            <wp:extent cx="4838700" cy="800100"/>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a:srcRect/>
                    <a:stretch>
                      <a:fillRect/>
                    </a:stretch>
                  </pic:blipFill>
                  <pic:spPr bwMode="auto">
                    <a:xfrm>
                      <a:off x="0" y="0"/>
                      <a:ext cx="4838700" cy="800100"/>
                    </a:xfrm>
                    <a:prstGeom prst="rect">
                      <a:avLst/>
                    </a:prstGeom>
                    <a:noFill/>
                    <a:ln w="9525">
                      <a:noFill/>
                      <a:miter lim="800000"/>
                      <a:headEnd/>
                      <a:tailEnd/>
                    </a:ln>
                  </pic:spPr>
                </pic:pic>
              </a:graphicData>
            </a:graphic>
          </wp:inline>
        </w:drawing>
      </w:r>
    </w:p>
    <w:p w:rsidR="009F04CB" w:rsidRDefault="009F04CB"/>
    <w:p w:rsidR="006348CD" w:rsidRDefault="009F04CB">
      <w:r>
        <w:rPr>
          <w:noProof/>
        </w:rPr>
        <w:drawing>
          <wp:inline distT="0" distB="0" distL="0" distR="0">
            <wp:extent cx="4943475" cy="4219575"/>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srcRect/>
                    <a:stretch>
                      <a:fillRect/>
                    </a:stretch>
                  </pic:blipFill>
                  <pic:spPr bwMode="auto">
                    <a:xfrm>
                      <a:off x="0" y="0"/>
                      <a:ext cx="4943475" cy="4219575"/>
                    </a:xfrm>
                    <a:prstGeom prst="rect">
                      <a:avLst/>
                    </a:prstGeom>
                    <a:noFill/>
                    <a:ln w="9525">
                      <a:noFill/>
                      <a:miter lim="800000"/>
                      <a:headEnd/>
                      <a:tailEnd/>
                    </a:ln>
                  </pic:spPr>
                </pic:pic>
              </a:graphicData>
            </a:graphic>
          </wp:inline>
        </w:drawing>
      </w:r>
    </w:p>
    <w:p w:rsidR="009F04CB" w:rsidRDefault="009F04CB"/>
    <w:p w:rsidR="009F04CB" w:rsidRDefault="009F04CB" w:rsidP="009F04CB">
      <w:pPr>
        <w:shd w:val="clear" w:color="auto" w:fill="FFFFFF"/>
        <w:spacing w:after="0" w:line="240" w:lineRule="auto"/>
        <w:outlineLvl w:val="0"/>
        <w:rPr>
          <w:rFonts w:ascii="Arial" w:eastAsia="Times New Roman" w:hAnsi="Arial" w:cs="Arial"/>
          <w:b/>
          <w:bCs/>
          <w:color w:val="333333"/>
          <w:kern w:val="36"/>
          <w:sz w:val="21"/>
          <w:szCs w:val="21"/>
        </w:rPr>
      </w:pPr>
    </w:p>
    <w:p w:rsidR="009F04CB" w:rsidRDefault="009F04CB" w:rsidP="009F04CB">
      <w:pPr>
        <w:shd w:val="clear" w:color="auto" w:fill="FFFFFF"/>
        <w:spacing w:after="0" w:line="240" w:lineRule="auto"/>
        <w:outlineLvl w:val="0"/>
        <w:rPr>
          <w:rFonts w:ascii="Arial" w:eastAsia="Times New Roman" w:hAnsi="Arial" w:cs="Arial"/>
          <w:b/>
          <w:bCs/>
          <w:color w:val="333333"/>
          <w:kern w:val="36"/>
          <w:sz w:val="21"/>
          <w:szCs w:val="21"/>
        </w:rPr>
      </w:pPr>
    </w:p>
    <w:p w:rsidR="009F04CB" w:rsidRDefault="009F04CB" w:rsidP="009F04CB">
      <w:pPr>
        <w:shd w:val="clear" w:color="auto" w:fill="FFFFFF"/>
        <w:spacing w:after="0" w:line="240" w:lineRule="auto"/>
        <w:outlineLvl w:val="0"/>
        <w:rPr>
          <w:rFonts w:ascii="Arial" w:eastAsia="Times New Roman" w:hAnsi="Arial" w:cs="Arial"/>
          <w:b/>
          <w:bCs/>
          <w:color w:val="333333"/>
          <w:kern w:val="36"/>
          <w:sz w:val="21"/>
          <w:szCs w:val="21"/>
        </w:rPr>
      </w:pPr>
    </w:p>
    <w:p w:rsidR="009F04CB" w:rsidRDefault="009F04CB" w:rsidP="009F04CB">
      <w:pPr>
        <w:shd w:val="clear" w:color="auto" w:fill="FFFFFF"/>
        <w:spacing w:after="0" w:line="240" w:lineRule="auto"/>
        <w:outlineLvl w:val="0"/>
        <w:rPr>
          <w:rFonts w:ascii="Arial" w:eastAsia="Times New Roman" w:hAnsi="Arial" w:cs="Arial"/>
          <w:b/>
          <w:bCs/>
          <w:color w:val="333333"/>
          <w:kern w:val="36"/>
          <w:sz w:val="21"/>
          <w:szCs w:val="21"/>
        </w:rPr>
      </w:pPr>
    </w:p>
    <w:p w:rsidR="009F04CB" w:rsidRDefault="009F04CB" w:rsidP="009F04CB">
      <w:pPr>
        <w:shd w:val="clear" w:color="auto" w:fill="FFFFFF"/>
        <w:spacing w:after="0" w:line="240" w:lineRule="auto"/>
        <w:outlineLvl w:val="0"/>
        <w:rPr>
          <w:rFonts w:ascii="Arial" w:eastAsia="Times New Roman" w:hAnsi="Arial" w:cs="Arial"/>
          <w:b/>
          <w:bCs/>
          <w:color w:val="333333"/>
          <w:kern w:val="36"/>
          <w:sz w:val="21"/>
          <w:szCs w:val="21"/>
        </w:rPr>
      </w:pPr>
    </w:p>
    <w:p w:rsidR="009F04CB" w:rsidRDefault="009F04CB" w:rsidP="009F04CB">
      <w:pPr>
        <w:shd w:val="clear" w:color="auto" w:fill="FFFFFF"/>
        <w:spacing w:after="0" w:line="240" w:lineRule="auto"/>
        <w:outlineLvl w:val="0"/>
        <w:rPr>
          <w:rFonts w:ascii="Arial" w:eastAsia="Times New Roman" w:hAnsi="Arial" w:cs="Arial"/>
          <w:b/>
          <w:bCs/>
          <w:color w:val="333333"/>
          <w:kern w:val="36"/>
          <w:sz w:val="21"/>
          <w:szCs w:val="21"/>
        </w:rPr>
      </w:pPr>
    </w:p>
    <w:p w:rsidR="009F04CB" w:rsidRDefault="009F04CB" w:rsidP="009F04CB">
      <w:pPr>
        <w:shd w:val="clear" w:color="auto" w:fill="FFFFFF"/>
        <w:spacing w:after="0" w:line="240" w:lineRule="auto"/>
        <w:outlineLvl w:val="0"/>
        <w:rPr>
          <w:rFonts w:ascii="Arial" w:eastAsia="Times New Roman" w:hAnsi="Arial" w:cs="Arial"/>
          <w:b/>
          <w:bCs/>
          <w:color w:val="333333"/>
          <w:kern w:val="36"/>
          <w:sz w:val="21"/>
          <w:szCs w:val="21"/>
        </w:rPr>
      </w:pPr>
    </w:p>
    <w:p w:rsidR="009F04CB" w:rsidRDefault="009F04CB" w:rsidP="009F04CB">
      <w:pPr>
        <w:shd w:val="clear" w:color="auto" w:fill="FFFFFF"/>
        <w:spacing w:after="0" w:line="240" w:lineRule="auto"/>
        <w:outlineLvl w:val="0"/>
        <w:rPr>
          <w:rFonts w:ascii="Arial" w:eastAsia="Times New Roman" w:hAnsi="Arial" w:cs="Arial"/>
          <w:b/>
          <w:bCs/>
          <w:color w:val="333333"/>
          <w:kern w:val="36"/>
          <w:sz w:val="21"/>
          <w:szCs w:val="21"/>
        </w:rPr>
      </w:pPr>
    </w:p>
    <w:p w:rsidR="009F04CB" w:rsidRDefault="009F04CB" w:rsidP="009F04CB">
      <w:pPr>
        <w:shd w:val="clear" w:color="auto" w:fill="FFFFFF"/>
        <w:spacing w:after="0" w:line="240" w:lineRule="auto"/>
        <w:outlineLvl w:val="0"/>
        <w:rPr>
          <w:rFonts w:ascii="Arial" w:eastAsia="Times New Roman" w:hAnsi="Arial" w:cs="Arial"/>
          <w:b/>
          <w:bCs/>
          <w:color w:val="333333"/>
          <w:kern w:val="36"/>
          <w:sz w:val="21"/>
          <w:szCs w:val="21"/>
        </w:rPr>
      </w:pPr>
    </w:p>
    <w:p w:rsidR="009F04CB" w:rsidRDefault="009F04CB" w:rsidP="009F04CB">
      <w:pPr>
        <w:shd w:val="clear" w:color="auto" w:fill="FFFFFF"/>
        <w:spacing w:after="0" w:line="240" w:lineRule="auto"/>
        <w:outlineLvl w:val="0"/>
        <w:rPr>
          <w:rFonts w:ascii="Arial" w:eastAsia="Times New Roman" w:hAnsi="Arial" w:cs="Arial"/>
          <w:b/>
          <w:bCs/>
          <w:color w:val="333333"/>
          <w:kern w:val="36"/>
          <w:sz w:val="21"/>
          <w:szCs w:val="21"/>
        </w:rPr>
      </w:pPr>
    </w:p>
    <w:p w:rsidR="009F04CB" w:rsidRDefault="009F04CB" w:rsidP="009F04CB">
      <w:pPr>
        <w:shd w:val="clear" w:color="auto" w:fill="FFFFFF"/>
        <w:spacing w:after="0" w:line="240" w:lineRule="auto"/>
        <w:outlineLvl w:val="0"/>
        <w:rPr>
          <w:rFonts w:ascii="Arial" w:eastAsia="Times New Roman" w:hAnsi="Arial" w:cs="Arial"/>
          <w:b/>
          <w:bCs/>
          <w:color w:val="333333"/>
          <w:kern w:val="36"/>
          <w:sz w:val="21"/>
          <w:szCs w:val="21"/>
        </w:rPr>
      </w:pPr>
    </w:p>
    <w:p w:rsidR="009F04CB" w:rsidRDefault="009F04CB" w:rsidP="009F04CB">
      <w:pPr>
        <w:shd w:val="clear" w:color="auto" w:fill="FFFFFF"/>
        <w:spacing w:after="0" w:line="240" w:lineRule="auto"/>
        <w:outlineLvl w:val="0"/>
        <w:rPr>
          <w:rFonts w:ascii="Arial" w:eastAsia="Times New Roman" w:hAnsi="Arial" w:cs="Arial"/>
          <w:b/>
          <w:bCs/>
          <w:color w:val="333333"/>
          <w:kern w:val="36"/>
          <w:sz w:val="21"/>
          <w:szCs w:val="21"/>
        </w:rPr>
      </w:pPr>
    </w:p>
    <w:p w:rsidR="009F04CB" w:rsidRDefault="009F04CB" w:rsidP="009F04CB">
      <w:pPr>
        <w:shd w:val="clear" w:color="auto" w:fill="FFFFFF"/>
        <w:spacing w:after="0" w:line="240" w:lineRule="auto"/>
        <w:outlineLvl w:val="0"/>
        <w:rPr>
          <w:rFonts w:ascii="Arial" w:eastAsia="Times New Roman" w:hAnsi="Arial" w:cs="Arial"/>
          <w:b/>
          <w:bCs/>
          <w:color w:val="333333"/>
          <w:kern w:val="36"/>
          <w:sz w:val="21"/>
          <w:szCs w:val="21"/>
        </w:rPr>
      </w:pPr>
    </w:p>
    <w:p w:rsidR="009F04CB" w:rsidRDefault="009F04CB" w:rsidP="009F04CB">
      <w:pPr>
        <w:shd w:val="clear" w:color="auto" w:fill="FFFFFF"/>
        <w:spacing w:after="0" w:line="240" w:lineRule="auto"/>
        <w:outlineLvl w:val="0"/>
        <w:rPr>
          <w:rFonts w:ascii="Arial" w:eastAsia="Times New Roman" w:hAnsi="Arial" w:cs="Arial"/>
          <w:b/>
          <w:bCs/>
          <w:color w:val="333333"/>
          <w:kern w:val="36"/>
          <w:sz w:val="21"/>
          <w:szCs w:val="21"/>
        </w:rPr>
      </w:pPr>
    </w:p>
    <w:p w:rsidR="009F04CB" w:rsidRPr="009F04CB" w:rsidRDefault="00391613" w:rsidP="009F04CB">
      <w:pPr>
        <w:shd w:val="clear" w:color="auto" w:fill="FFFFFF"/>
        <w:spacing w:after="0" w:line="240" w:lineRule="auto"/>
        <w:outlineLvl w:val="0"/>
        <w:rPr>
          <w:rFonts w:ascii="Arial" w:eastAsia="Times New Roman" w:hAnsi="Arial" w:cs="Arial"/>
          <w:b/>
          <w:bCs/>
          <w:color w:val="333333"/>
          <w:kern w:val="36"/>
          <w:sz w:val="21"/>
          <w:szCs w:val="21"/>
        </w:rPr>
      </w:pPr>
      <w:r w:rsidRPr="0093443C">
        <w:rPr>
          <w:rFonts w:ascii="Times New Roman" w:eastAsia="Times New Roman" w:hAnsi="Times New Roman" w:cs="Times New Roman"/>
          <w:b/>
          <w:bCs/>
          <w:color w:val="333333"/>
          <w:kern w:val="36"/>
          <w:sz w:val="56"/>
          <w:szCs w:val="56"/>
        </w:rPr>
        <w:t>(b)</w:t>
      </w:r>
      <w:r w:rsidR="0093443C">
        <w:rPr>
          <w:rFonts w:ascii="Arial" w:eastAsia="Times New Roman" w:hAnsi="Arial" w:cs="Arial"/>
          <w:b/>
          <w:bCs/>
          <w:color w:val="333333"/>
          <w:kern w:val="36"/>
          <w:sz w:val="21"/>
          <w:szCs w:val="21"/>
        </w:rPr>
        <w:t xml:space="preserve">  </w:t>
      </w:r>
      <w:r>
        <w:rPr>
          <w:rFonts w:ascii="Arial" w:eastAsia="Times New Roman" w:hAnsi="Arial" w:cs="Arial"/>
          <w:b/>
          <w:bCs/>
          <w:color w:val="333333"/>
          <w:kern w:val="36"/>
          <w:sz w:val="21"/>
          <w:szCs w:val="21"/>
        </w:rPr>
        <w:t xml:space="preserve"> </w:t>
      </w:r>
      <w:r w:rsidR="009F04CB" w:rsidRPr="009F04CB">
        <w:rPr>
          <w:rFonts w:ascii="Arial" w:eastAsia="Times New Roman" w:hAnsi="Arial" w:cs="Arial"/>
          <w:b/>
          <w:bCs/>
          <w:color w:val="333333"/>
          <w:kern w:val="36"/>
          <w:sz w:val="21"/>
          <w:szCs w:val="21"/>
        </w:rPr>
        <w:t>Ritual and Belief in Morocco:, Volume 2</w:t>
      </w:r>
    </w:p>
    <w:p w:rsidR="009F04CB" w:rsidRDefault="009F04CB" w:rsidP="009F04CB">
      <w:pPr>
        <w:rPr>
          <w:rFonts w:ascii="Arial" w:eastAsia="Times New Roman" w:hAnsi="Arial" w:cs="Arial"/>
          <w:color w:val="333333"/>
          <w:sz w:val="17"/>
        </w:rPr>
      </w:pPr>
      <w:r w:rsidRPr="009F04CB">
        <w:rPr>
          <w:rFonts w:ascii="Arial" w:eastAsia="Times New Roman" w:hAnsi="Arial" w:cs="Arial"/>
          <w:color w:val="333333"/>
          <w:sz w:val="20"/>
          <w:szCs w:val="20"/>
          <w:shd w:val="clear" w:color="auto" w:fill="FFFFFF"/>
        </w:rPr>
        <w:t> </w:t>
      </w:r>
      <w:r w:rsidR="0093443C">
        <w:rPr>
          <w:rFonts w:ascii="Arial" w:eastAsia="Times New Roman" w:hAnsi="Arial" w:cs="Arial"/>
          <w:color w:val="333333"/>
          <w:sz w:val="20"/>
          <w:szCs w:val="20"/>
          <w:shd w:val="clear" w:color="auto" w:fill="FFFFFF"/>
        </w:rPr>
        <w:t xml:space="preserve">                                    </w:t>
      </w:r>
      <w:r w:rsidRPr="009F04CB">
        <w:rPr>
          <w:rFonts w:ascii="Arial" w:eastAsia="Times New Roman" w:hAnsi="Arial" w:cs="Arial"/>
          <w:color w:val="333333"/>
          <w:sz w:val="17"/>
        </w:rPr>
        <w:t>By Edward Westermarck</w:t>
      </w:r>
    </w:p>
    <w:p w:rsidR="009F04CB" w:rsidRDefault="009F04CB" w:rsidP="009F04CB">
      <w:r>
        <w:rPr>
          <w:noProof/>
        </w:rPr>
        <w:drawing>
          <wp:inline distT="0" distB="0" distL="0" distR="0">
            <wp:extent cx="5943600" cy="4600575"/>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srcRect/>
                    <a:stretch>
                      <a:fillRect/>
                    </a:stretch>
                  </pic:blipFill>
                  <pic:spPr bwMode="auto">
                    <a:xfrm>
                      <a:off x="0" y="0"/>
                      <a:ext cx="5943600" cy="4600575"/>
                    </a:xfrm>
                    <a:prstGeom prst="rect">
                      <a:avLst/>
                    </a:prstGeom>
                    <a:noFill/>
                    <a:ln w="9525">
                      <a:noFill/>
                      <a:miter lim="800000"/>
                      <a:headEnd/>
                      <a:tailEnd/>
                    </a:ln>
                  </pic:spPr>
                </pic:pic>
              </a:graphicData>
            </a:graphic>
          </wp:inline>
        </w:drawing>
      </w:r>
    </w:p>
    <w:p w:rsidR="009F04CB" w:rsidRDefault="009F04CB" w:rsidP="009F04CB"/>
    <w:p w:rsidR="009F04CB" w:rsidRDefault="009F04CB" w:rsidP="009F04CB"/>
    <w:p w:rsidR="009F04CB" w:rsidRDefault="009F04CB" w:rsidP="009F04CB"/>
    <w:p w:rsidR="009F04CB" w:rsidRDefault="009F04CB" w:rsidP="009F04CB"/>
    <w:p w:rsidR="009F04CB" w:rsidRDefault="009F04CB" w:rsidP="009F04CB"/>
    <w:p w:rsidR="009F04CB" w:rsidRDefault="009F04CB" w:rsidP="009F04CB"/>
    <w:p w:rsidR="009F04CB" w:rsidRDefault="009F04CB" w:rsidP="009F04CB"/>
    <w:p w:rsidR="009F04CB" w:rsidRDefault="009F04CB" w:rsidP="009F04CB"/>
    <w:p w:rsidR="009F04CB" w:rsidRDefault="009F04CB" w:rsidP="009F04CB"/>
    <w:p w:rsidR="0093443C" w:rsidRDefault="00391613" w:rsidP="00391613">
      <w:pPr>
        <w:rPr>
          <w:rFonts w:ascii="Times New Roman" w:hAnsi="Times New Roman" w:cs="Times New Roman"/>
          <w:sz w:val="24"/>
          <w:szCs w:val="24"/>
        </w:rPr>
      </w:pPr>
      <w:r w:rsidRPr="0093443C">
        <w:rPr>
          <w:rFonts w:ascii="Times New Roman" w:hAnsi="Times New Roman" w:cs="Times New Roman"/>
          <w:sz w:val="56"/>
          <w:szCs w:val="56"/>
        </w:rPr>
        <w:t>(c)</w:t>
      </w:r>
      <w:r w:rsidR="0093443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91613">
        <w:rPr>
          <w:rFonts w:ascii="Times New Roman" w:hAnsi="Times New Roman" w:cs="Times New Roman"/>
          <w:sz w:val="24"/>
          <w:szCs w:val="24"/>
        </w:rPr>
        <w:t xml:space="preserve"> </w:t>
      </w:r>
      <w:hyperlink r:id="rId8" w:history="1">
        <w:r w:rsidR="009F04CB" w:rsidRPr="00391613">
          <w:rPr>
            <w:rStyle w:val="Hyperlink"/>
            <w:rFonts w:ascii="Times New Roman" w:hAnsi="Times New Roman" w:cs="Times New Roman"/>
            <w:sz w:val="24"/>
            <w:szCs w:val="24"/>
          </w:rPr>
          <w:t>http://www.wayward.com/animal.htm</w:t>
        </w:r>
      </w:hyperlink>
    </w:p>
    <w:p w:rsidR="009F04CB" w:rsidRPr="00391613" w:rsidRDefault="009F04CB" w:rsidP="00391613">
      <w:pPr>
        <w:rPr>
          <w:rFonts w:ascii="Times New Roman" w:hAnsi="Times New Roman" w:cs="Times New Roman"/>
          <w:sz w:val="24"/>
          <w:szCs w:val="24"/>
        </w:rPr>
      </w:pPr>
      <w:r w:rsidRPr="00391613">
        <w:rPr>
          <w:rFonts w:ascii="Times New Roman" w:hAnsi="Times New Roman" w:cs="Times New Roman"/>
          <w:color w:val="000000"/>
          <w:sz w:val="24"/>
          <w:szCs w:val="24"/>
        </w:rPr>
        <w:br/>
        <w:t>If, again, this preparation is kept till it is old, it will be all the better for improving the sight, due care being taken to preserve it in a box of Cyprian copper; they assert also that it is good for the cure of argema, eruptions and excrescences of the eyes, and marks upon those organs</w:t>
      </w:r>
      <w:r w:rsidRPr="00391613">
        <w:rPr>
          <w:rFonts w:ascii="Times New Roman" w:hAnsi="Times New Roman" w:cs="Times New Roman"/>
          <w:color w:val="000000"/>
          <w:sz w:val="24"/>
          <w:szCs w:val="24"/>
          <w:u w:val="single"/>
        </w:rPr>
        <w:t xml:space="preserve">. </w:t>
      </w:r>
      <w:r w:rsidRPr="00391613">
        <w:rPr>
          <w:rFonts w:ascii="Times New Roman" w:hAnsi="Times New Roman" w:cs="Times New Roman"/>
          <w:color w:val="FF0000"/>
          <w:sz w:val="24"/>
          <w:szCs w:val="24"/>
          <w:u w:val="single"/>
        </w:rPr>
        <w:t xml:space="preserve">For diseases of the crystalline humors of the eyes, it is recommended to anoint them with the gravy of the </w:t>
      </w:r>
      <w:r w:rsidRPr="00391613">
        <w:rPr>
          <w:rFonts w:ascii="Times New Roman" w:hAnsi="Times New Roman" w:cs="Times New Roman"/>
          <w:b/>
          <w:color w:val="FF0000"/>
          <w:sz w:val="24"/>
          <w:szCs w:val="24"/>
          <w:u w:val="single"/>
        </w:rPr>
        <w:t>hyena's liver</w:t>
      </w:r>
      <w:r w:rsidRPr="00391613">
        <w:rPr>
          <w:rFonts w:ascii="Times New Roman" w:hAnsi="Times New Roman" w:cs="Times New Roman"/>
          <w:color w:val="FF0000"/>
          <w:sz w:val="24"/>
          <w:szCs w:val="24"/>
          <w:u w:val="single"/>
        </w:rPr>
        <w:t xml:space="preserve"> roasted fresh, incorporated with clarified honey.</w:t>
      </w:r>
    </w:p>
    <w:p w:rsidR="009F04CB" w:rsidRDefault="009F04CB" w:rsidP="009F04CB">
      <w:pPr>
        <w:pStyle w:val="NormalWeb"/>
        <w:rPr>
          <w:color w:val="000000"/>
          <w:sz w:val="27"/>
          <w:szCs w:val="27"/>
        </w:rPr>
      </w:pPr>
      <w:r>
        <w:rPr>
          <w:color w:val="000000"/>
          <w:sz w:val="27"/>
          <w:szCs w:val="27"/>
        </w:rPr>
        <w:t>We learn also, from the same sources, that the teeth of the hyena are useful for the cure of toothache, the diseased tooth being either touched with them, or the animal's teeth being arranged in their regular order, and attached to the patient; that the shoulders of this animal are good for the cure of pains in the arms and shoulders.</w:t>
      </w:r>
    </w:p>
    <w:p w:rsidR="009F04CB" w:rsidRDefault="009F04CB" w:rsidP="009F04CB">
      <w:pPr>
        <w:pStyle w:val="NormalWeb"/>
        <w:rPr>
          <w:color w:val="000000"/>
          <w:sz w:val="27"/>
          <w:szCs w:val="27"/>
        </w:rPr>
      </w:pPr>
      <w:r>
        <w:rPr>
          <w:color w:val="000000"/>
          <w:sz w:val="27"/>
          <w:szCs w:val="27"/>
        </w:rPr>
        <w:t>The teeth, extracted from the left side of the jaw, and wrapped in the skin of a sheep or he goat, are an effectual cure for pains in the stomach; that the lights of the animal, taken with the food, are good for coeliac affections; that the lights, reduced to ashes and applied with oil, are also soothing to the stomach; that the marrow of the backbone, used with old oil and gall, is strengthening to the sinews.</w:t>
      </w:r>
    </w:p>
    <w:p w:rsidR="009F04CB" w:rsidRDefault="009F04CB" w:rsidP="009F04CB">
      <w:pPr>
        <w:pStyle w:val="NormalWeb"/>
        <w:rPr>
          <w:color w:val="000000"/>
          <w:sz w:val="27"/>
          <w:szCs w:val="27"/>
        </w:rPr>
      </w:pPr>
      <w:r w:rsidRPr="009F04CB">
        <w:rPr>
          <w:color w:val="FF0000"/>
          <w:sz w:val="27"/>
          <w:szCs w:val="27"/>
          <w:u w:val="single"/>
        </w:rPr>
        <w:t xml:space="preserve">The </w:t>
      </w:r>
      <w:r w:rsidRPr="009F04CB">
        <w:rPr>
          <w:b/>
          <w:color w:val="FF0000"/>
          <w:sz w:val="27"/>
          <w:szCs w:val="27"/>
          <w:u w:val="single"/>
        </w:rPr>
        <w:t>liver</w:t>
      </w:r>
      <w:r w:rsidRPr="009F04CB">
        <w:rPr>
          <w:color w:val="FF0000"/>
          <w:sz w:val="27"/>
          <w:szCs w:val="27"/>
          <w:u w:val="single"/>
        </w:rPr>
        <w:t>, tasted thrice just before the paroxysms, is good for quartan fevers; that the ashes of the vertebrae, applied in hyena's skin with the tongue and right foot of a sea-calf and a bull's gall, the whole boiled up together, are soothing for gout;</w:t>
      </w:r>
      <w:r>
        <w:rPr>
          <w:color w:val="000000"/>
          <w:sz w:val="27"/>
          <w:szCs w:val="27"/>
        </w:rPr>
        <w:t xml:space="preserve"> that for the same disease hyena's gall is advantageously employed in combination with stone of Assos; that for cold shiverings, spasms, sudden fits of starting, and palpitations of the heart.</w:t>
      </w:r>
    </w:p>
    <w:p w:rsidR="009F04CB" w:rsidRDefault="009F04CB" w:rsidP="009F04CB">
      <w:pPr>
        <w:pStyle w:val="NormalWeb"/>
        <w:rPr>
          <w:color w:val="000000"/>
          <w:sz w:val="27"/>
          <w:szCs w:val="27"/>
        </w:rPr>
      </w:pPr>
      <w:r>
        <w:rPr>
          <w:color w:val="000000"/>
          <w:sz w:val="27"/>
          <w:szCs w:val="27"/>
        </w:rPr>
        <w:t>It is a good plan to eat some portion of a hyena's heart cooked, care being taken to reduce the rest to ashes, and to apply it with the brains of the animal to the part affected; that this last composition, or the gall applied alone, acts as a depilatory, the hairs being first plucked out which are wanted not to grow again; that by this method superfluous hairs of the eyelids may be removed.</w:t>
      </w:r>
    </w:p>
    <w:p w:rsidR="009F04CB" w:rsidRDefault="009F04CB" w:rsidP="009F04CB">
      <w:pPr>
        <w:pStyle w:val="NormalWeb"/>
        <w:rPr>
          <w:color w:val="000000"/>
          <w:sz w:val="27"/>
          <w:szCs w:val="27"/>
        </w:rPr>
      </w:pPr>
      <w:r>
        <w:rPr>
          <w:color w:val="000000"/>
          <w:sz w:val="27"/>
          <w:szCs w:val="27"/>
        </w:rPr>
        <w:t>The fumes of the burnt fat of this animal will put serpents to flight, they say; and the jawbone, pounded with anise and taken with the food, is a cure for shivering fits. A fumigation made therewith has the effect of an emmenagogue; and such are the frivolous and absurd conceits of the professors of the magic art, that they boldly assert that if a man attached to his arm a tooth from the right side of the upper jaw, he will never miss any object he may happen to aim at with a dart.</w:t>
      </w:r>
    </w:p>
    <w:p w:rsidR="009F04CB" w:rsidRDefault="009F04CB" w:rsidP="009F04CB">
      <w:pPr>
        <w:pStyle w:val="NormalWeb"/>
        <w:rPr>
          <w:color w:val="000000"/>
          <w:sz w:val="27"/>
          <w:szCs w:val="27"/>
        </w:rPr>
      </w:pPr>
      <w:r>
        <w:rPr>
          <w:color w:val="000000"/>
          <w:sz w:val="27"/>
          <w:szCs w:val="27"/>
        </w:rPr>
        <w:lastRenderedPageBreak/>
        <w:t>The palate, dried and warmed with Egyptian alum, is curative of bad odors and ulcers of the mouth, care being taken to renew the application three times. Dogs, they say, will never bark at persons who have a hyena's tongue in the shoe, beneath the sole of the foot. The left side of the brain, applied to the nostrils, is said to have a soothing effect upon all dangerous maladies either in men or beasts.</w:t>
      </w:r>
    </w:p>
    <w:p w:rsidR="009F04CB" w:rsidRDefault="009F04CB" w:rsidP="009F04CB">
      <w:pPr>
        <w:pStyle w:val="NormalWeb"/>
        <w:rPr>
          <w:color w:val="000000"/>
          <w:sz w:val="27"/>
          <w:szCs w:val="27"/>
          <w:u w:val="single"/>
        </w:rPr>
      </w:pPr>
      <w:r>
        <w:rPr>
          <w:color w:val="000000"/>
          <w:sz w:val="27"/>
          <w:szCs w:val="27"/>
        </w:rPr>
        <w:t xml:space="preserve">They say, too, that the skin of the forehead is a preservative against all fascinations; that the flesh of the neck, whether eaten or dried and taken in drink, is good for pains in the loins; that the sinews of the back and shoulders, used as a fumigation, are good for pains in the sinews; that the bristles of the snout, </w:t>
      </w:r>
      <w:r w:rsidRPr="009F04CB">
        <w:rPr>
          <w:color w:val="000000"/>
          <w:sz w:val="27"/>
          <w:szCs w:val="27"/>
          <w:u w:val="single"/>
        </w:rPr>
        <w:t xml:space="preserve">applied to a woman's lips, have all the effect of a philter; and that the </w:t>
      </w:r>
      <w:r w:rsidRPr="009F04CB">
        <w:rPr>
          <w:b/>
          <w:color w:val="FF0000"/>
          <w:sz w:val="27"/>
          <w:szCs w:val="27"/>
          <w:u w:val="single"/>
        </w:rPr>
        <w:t>liver</w:t>
      </w:r>
      <w:r w:rsidRPr="009F04CB">
        <w:rPr>
          <w:color w:val="000000"/>
          <w:sz w:val="27"/>
          <w:szCs w:val="27"/>
          <w:u w:val="single"/>
        </w:rPr>
        <w:t>, administered in drink, is curative of griping pains and urinary calculi.</w:t>
      </w:r>
    </w:p>
    <w:p w:rsidR="00BD180A" w:rsidRDefault="00BD180A" w:rsidP="009F04CB">
      <w:pPr>
        <w:pStyle w:val="NormalWeb"/>
        <w:rPr>
          <w:color w:val="000000"/>
          <w:sz w:val="27"/>
          <w:szCs w:val="27"/>
        </w:rPr>
      </w:pPr>
    </w:p>
    <w:p w:rsidR="00BD180A" w:rsidRDefault="00BD180A" w:rsidP="009F04CB">
      <w:pPr>
        <w:pStyle w:val="NormalWeb"/>
        <w:rPr>
          <w:color w:val="000000"/>
          <w:sz w:val="27"/>
          <w:szCs w:val="27"/>
        </w:rPr>
      </w:pPr>
    </w:p>
    <w:p w:rsidR="00BD180A" w:rsidRDefault="00BD180A" w:rsidP="009F04CB">
      <w:pPr>
        <w:pStyle w:val="NormalWeb"/>
        <w:rPr>
          <w:color w:val="000000"/>
          <w:sz w:val="27"/>
          <w:szCs w:val="27"/>
        </w:rPr>
      </w:pPr>
    </w:p>
    <w:p w:rsidR="00BD180A" w:rsidRDefault="00BD180A" w:rsidP="009F04CB">
      <w:pPr>
        <w:pStyle w:val="NormalWeb"/>
        <w:rPr>
          <w:color w:val="000000"/>
          <w:sz w:val="27"/>
          <w:szCs w:val="27"/>
        </w:rPr>
      </w:pPr>
    </w:p>
    <w:p w:rsidR="00BD180A" w:rsidRDefault="00BD180A" w:rsidP="009F04CB">
      <w:pPr>
        <w:pStyle w:val="NormalWeb"/>
        <w:rPr>
          <w:color w:val="000000"/>
          <w:sz w:val="27"/>
          <w:szCs w:val="27"/>
        </w:rPr>
      </w:pPr>
    </w:p>
    <w:p w:rsidR="00BD180A" w:rsidRDefault="00BD180A" w:rsidP="009F04CB">
      <w:pPr>
        <w:pStyle w:val="NormalWeb"/>
        <w:rPr>
          <w:color w:val="000000"/>
          <w:sz w:val="27"/>
          <w:szCs w:val="27"/>
        </w:rPr>
      </w:pPr>
    </w:p>
    <w:p w:rsidR="00BD180A" w:rsidRDefault="00BD180A" w:rsidP="009F04CB">
      <w:pPr>
        <w:pStyle w:val="NormalWeb"/>
        <w:rPr>
          <w:color w:val="000000"/>
          <w:sz w:val="27"/>
          <w:szCs w:val="27"/>
        </w:rPr>
      </w:pPr>
    </w:p>
    <w:p w:rsidR="00BD180A" w:rsidRDefault="00BD180A" w:rsidP="009F04CB">
      <w:pPr>
        <w:pStyle w:val="NormalWeb"/>
        <w:rPr>
          <w:color w:val="000000"/>
          <w:sz w:val="27"/>
          <w:szCs w:val="27"/>
        </w:rPr>
      </w:pPr>
    </w:p>
    <w:p w:rsidR="00BD180A" w:rsidRDefault="00BD180A" w:rsidP="009F04CB">
      <w:pPr>
        <w:pStyle w:val="NormalWeb"/>
        <w:rPr>
          <w:color w:val="000000"/>
          <w:sz w:val="27"/>
          <w:szCs w:val="27"/>
        </w:rPr>
      </w:pPr>
    </w:p>
    <w:p w:rsidR="00BD180A" w:rsidRDefault="00BD180A" w:rsidP="009F04CB">
      <w:pPr>
        <w:pStyle w:val="NormalWeb"/>
        <w:rPr>
          <w:color w:val="000000"/>
          <w:sz w:val="27"/>
          <w:szCs w:val="27"/>
        </w:rPr>
      </w:pPr>
    </w:p>
    <w:p w:rsidR="00BD180A" w:rsidRDefault="00BD180A" w:rsidP="009F04CB">
      <w:pPr>
        <w:pStyle w:val="NormalWeb"/>
        <w:rPr>
          <w:color w:val="000000"/>
          <w:sz w:val="27"/>
          <w:szCs w:val="27"/>
        </w:rPr>
      </w:pPr>
    </w:p>
    <w:p w:rsidR="00BD180A" w:rsidRDefault="00BD180A" w:rsidP="009F04CB">
      <w:pPr>
        <w:pStyle w:val="NormalWeb"/>
        <w:rPr>
          <w:color w:val="000000"/>
          <w:sz w:val="27"/>
          <w:szCs w:val="27"/>
        </w:rPr>
      </w:pPr>
    </w:p>
    <w:p w:rsidR="00BD180A" w:rsidRDefault="00BD180A" w:rsidP="00BD180A">
      <w:pPr>
        <w:pStyle w:val="Heading1"/>
        <w:spacing w:before="0" w:beforeAutospacing="0" w:after="150" w:afterAutospacing="0" w:line="555" w:lineRule="atLeast"/>
        <w:rPr>
          <w:b w:val="0"/>
          <w:bCs w:val="0"/>
          <w:color w:val="000000"/>
          <w:kern w:val="0"/>
          <w:sz w:val="27"/>
          <w:szCs w:val="27"/>
        </w:rPr>
      </w:pPr>
    </w:p>
    <w:p w:rsidR="00391613" w:rsidRDefault="00BD180A" w:rsidP="00BD180A">
      <w:pPr>
        <w:pStyle w:val="Heading1"/>
        <w:spacing w:before="0" w:beforeAutospacing="0" w:after="150" w:afterAutospacing="0" w:line="555" w:lineRule="atLeast"/>
        <w:rPr>
          <w:rFonts w:ascii="Arial" w:hAnsi="Arial" w:cs="Arial"/>
          <w:color w:val="585858"/>
        </w:rPr>
      </w:pPr>
      <w:r>
        <w:rPr>
          <w:rFonts w:ascii="Arial" w:hAnsi="Arial" w:cs="Arial"/>
          <w:color w:val="585858"/>
        </w:rPr>
        <w:br/>
      </w:r>
    </w:p>
    <w:p w:rsidR="0093443C" w:rsidRDefault="00391613" w:rsidP="00BD180A">
      <w:pPr>
        <w:pStyle w:val="Heading1"/>
        <w:spacing w:before="0" w:beforeAutospacing="0" w:after="150" w:afterAutospacing="0" w:line="555" w:lineRule="atLeast"/>
        <w:rPr>
          <w:color w:val="585858"/>
          <w:sz w:val="32"/>
          <w:szCs w:val="32"/>
        </w:rPr>
      </w:pPr>
      <w:r w:rsidRPr="0093443C">
        <w:rPr>
          <w:sz w:val="56"/>
          <w:szCs w:val="56"/>
        </w:rPr>
        <w:lastRenderedPageBreak/>
        <w:t>(d)</w:t>
      </w:r>
      <w:r w:rsidR="0093443C" w:rsidRPr="0093443C">
        <w:t xml:space="preserve"> </w:t>
      </w:r>
      <w:r w:rsidR="0093443C">
        <w:t xml:space="preserve"> </w:t>
      </w:r>
      <w:hyperlink r:id="rId9" w:history="1">
        <w:r w:rsidR="0093443C" w:rsidRPr="00694CF7">
          <w:rPr>
            <w:rStyle w:val="Hyperlink"/>
            <w:sz w:val="32"/>
            <w:szCs w:val="32"/>
          </w:rPr>
          <w:t>http://www.ibtimes.co.uk/hyena-meat-extinction-saudi-arabia-consumption-halal-481755</w:t>
        </w:r>
      </w:hyperlink>
    </w:p>
    <w:p w:rsidR="00BD180A" w:rsidRDefault="00391613" w:rsidP="00BD180A">
      <w:pPr>
        <w:pStyle w:val="Heading1"/>
        <w:spacing w:before="0" w:beforeAutospacing="0" w:after="150" w:afterAutospacing="0" w:line="555" w:lineRule="atLeast"/>
        <w:rPr>
          <w:rFonts w:ascii="Arial" w:hAnsi="Arial" w:cs="Arial"/>
          <w:color w:val="585858"/>
        </w:rPr>
      </w:pPr>
      <w:r>
        <w:rPr>
          <w:rFonts w:ascii="Arial" w:hAnsi="Arial" w:cs="Arial"/>
          <w:color w:val="585858"/>
        </w:rPr>
        <w:t xml:space="preserve"> </w:t>
      </w:r>
      <w:r w:rsidR="00BD180A">
        <w:rPr>
          <w:rFonts w:ascii="Arial" w:hAnsi="Arial" w:cs="Arial"/>
          <w:color w:val="585858"/>
        </w:rPr>
        <w:t>Hyena Burger? Saudi Taste for Wild Meat Threatens Species Extinction</w:t>
      </w:r>
    </w:p>
    <w:p w:rsidR="00BD180A" w:rsidRDefault="00BD180A" w:rsidP="00BD180A">
      <w:pPr>
        <w:pStyle w:val="Heading2"/>
        <w:spacing w:before="150" w:line="390" w:lineRule="atLeast"/>
        <w:rPr>
          <w:rFonts w:ascii="Arial" w:hAnsi="Arial" w:cs="Arial"/>
          <w:b w:val="0"/>
          <w:bCs w:val="0"/>
          <w:color w:val="585858"/>
          <w:sz w:val="24"/>
          <w:szCs w:val="24"/>
        </w:rPr>
      </w:pPr>
      <w:r>
        <w:rPr>
          <w:rFonts w:ascii="Arial" w:hAnsi="Arial" w:cs="Arial"/>
          <w:b w:val="0"/>
          <w:bCs w:val="0"/>
          <w:color w:val="585858"/>
          <w:sz w:val="24"/>
          <w:szCs w:val="24"/>
        </w:rPr>
        <w:t>Consumption and hunting of hyenas is threatening the species' survival</w:t>
      </w:r>
    </w:p>
    <w:p w:rsidR="00BD180A" w:rsidRDefault="00BD180A" w:rsidP="00BD180A">
      <w:pPr>
        <w:numPr>
          <w:ilvl w:val="0"/>
          <w:numId w:val="2"/>
        </w:numPr>
        <w:shd w:val="clear" w:color="auto" w:fill="FFFFFF"/>
        <w:spacing w:after="0" w:line="300" w:lineRule="atLeast"/>
        <w:ind w:left="0"/>
        <w:rPr>
          <w:rFonts w:ascii="Arial" w:hAnsi="Arial" w:cs="Arial"/>
          <w:i/>
          <w:iCs/>
          <w:color w:val="333333"/>
          <w:sz w:val="20"/>
          <w:szCs w:val="20"/>
        </w:rPr>
      </w:pPr>
      <w:r>
        <w:rPr>
          <w:rFonts w:ascii="Arial" w:hAnsi="Arial" w:cs="Arial"/>
          <w:i/>
          <w:iCs/>
          <w:noProof/>
          <w:color w:val="333333"/>
          <w:sz w:val="20"/>
          <w:szCs w:val="20"/>
        </w:rPr>
        <w:drawing>
          <wp:inline distT="0" distB="0" distL="0" distR="0">
            <wp:extent cx="514350" cy="514350"/>
            <wp:effectExtent l="19050" t="0" r="0" b="0"/>
            <wp:docPr id="33" name="Picture 33" descr="Hannah Osbo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annah Osborne"/>
                    <pic:cNvPicPr>
                      <a:picLocks noChangeAspect="1" noChangeArrowheads="1"/>
                    </pic:cNvPicPr>
                  </pic:nvPicPr>
                  <pic:blipFill>
                    <a:blip r:embed="rId10"/>
                    <a:srcRect/>
                    <a:stretch>
                      <a:fillRect/>
                    </a:stretch>
                  </pic:blipFill>
                  <pic:spPr bwMode="auto">
                    <a:xfrm>
                      <a:off x="0" y="0"/>
                      <a:ext cx="514350" cy="514350"/>
                    </a:xfrm>
                    <a:prstGeom prst="rect">
                      <a:avLst/>
                    </a:prstGeom>
                    <a:noFill/>
                    <a:ln w="9525">
                      <a:noFill/>
                      <a:miter lim="800000"/>
                      <a:headEnd/>
                      <a:tailEnd/>
                    </a:ln>
                  </pic:spPr>
                </pic:pic>
              </a:graphicData>
            </a:graphic>
          </wp:inline>
        </w:drawing>
      </w:r>
    </w:p>
    <w:p w:rsidR="00BD180A" w:rsidRDefault="00BD180A" w:rsidP="00BD180A">
      <w:pPr>
        <w:spacing w:line="300" w:lineRule="atLeast"/>
        <w:rPr>
          <w:rFonts w:ascii="Arial" w:hAnsi="Arial" w:cs="Arial"/>
          <w:i/>
          <w:iCs/>
          <w:color w:val="333333"/>
          <w:sz w:val="20"/>
          <w:szCs w:val="20"/>
        </w:rPr>
      </w:pPr>
      <w:r>
        <w:rPr>
          <w:rFonts w:ascii="Arial" w:hAnsi="Arial" w:cs="Arial"/>
          <w:i/>
          <w:iCs/>
          <w:color w:val="9E9E9E"/>
          <w:sz w:val="20"/>
          <w:szCs w:val="20"/>
        </w:rPr>
        <w:t>By</w:t>
      </w:r>
      <w:r>
        <w:rPr>
          <w:rStyle w:val="apple-converted-space"/>
          <w:rFonts w:ascii="Arial" w:hAnsi="Arial" w:cs="Arial"/>
          <w:i/>
          <w:iCs/>
          <w:color w:val="9E9E9E"/>
          <w:sz w:val="20"/>
          <w:szCs w:val="20"/>
        </w:rPr>
        <w:t> </w:t>
      </w:r>
      <w:hyperlink r:id="rId11" w:history="1">
        <w:r>
          <w:rPr>
            <w:rStyle w:val="Hyperlink"/>
            <w:rFonts w:ascii="Arial" w:hAnsi="Arial" w:cs="Arial"/>
            <w:i/>
            <w:iCs/>
            <w:color w:val="F05032"/>
            <w:sz w:val="20"/>
            <w:szCs w:val="20"/>
          </w:rPr>
          <w:t>Hannah Osborne</w:t>
        </w:r>
      </w:hyperlink>
    </w:p>
    <w:p w:rsidR="00BD180A" w:rsidRDefault="00BD180A" w:rsidP="00BD180A">
      <w:pPr>
        <w:spacing w:line="300" w:lineRule="atLeast"/>
        <w:rPr>
          <w:rFonts w:ascii="Arial" w:hAnsi="Arial" w:cs="Arial"/>
          <w:i/>
          <w:iCs/>
          <w:color w:val="333333"/>
          <w:sz w:val="20"/>
          <w:szCs w:val="20"/>
        </w:rPr>
      </w:pPr>
      <w:r>
        <w:rPr>
          <w:rFonts w:ascii="Arial" w:hAnsi="Arial" w:cs="Arial"/>
          <w:i/>
          <w:iCs/>
          <w:color w:val="333333"/>
          <w:sz w:val="20"/>
          <w:szCs w:val="20"/>
        </w:rPr>
        <w:t>June 21, 2013 15:12 BST</w:t>
      </w:r>
    </w:p>
    <w:p w:rsidR="00BD180A" w:rsidRDefault="00BD180A" w:rsidP="00BD180A">
      <w:pPr>
        <w:numPr>
          <w:ilvl w:val="0"/>
          <w:numId w:val="2"/>
        </w:numPr>
        <w:spacing w:after="0" w:line="300" w:lineRule="atLeast"/>
        <w:ind w:left="0"/>
        <w:rPr>
          <w:rFonts w:ascii="Arial" w:hAnsi="Arial" w:cs="Arial"/>
          <w:i/>
          <w:iCs/>
          <w:color w:val="333333"/>
          <w:sz w:val="20"/>
          <w:szCs w:val="20"/>
        </w:rPr>
      </w:pPr>
      <w:hyperlink r:id="rId12" w:history="1">
        <w:r>
          <w:rPr>
            <w:rStyle w:val="Hyperlink"/>
            <w:rFonts w:ascii="Arial" w:hAnsi="Arial" w:cs="Arial"/>
            <w:color w:val="FFFFFF"/>
            <w:shd w:val="clear" w:color="auto" w:fill="3B579D"/>
          </w:rPr>
          <w:t>1</w:t>
        </w:r>
      </w:hyperlink>
      <w:r>
        <w:rPr>
          <w:rStyle w:val="apple-converted-space"/>
          <w:rFonts w:ascii="Arial" w:hAnsi="Arial" w:cs="Arial"/>
          <w:i/>
          <w:iCs/>
          <w:color w:val="9E9E9E"/>
          <w:sz w:val="20"/>
          <w:szCs w:val="20"/>
          <w:shd w:val="clear" w:color="auto" w:fill="FFFFFF"/>
        </w:rPr>
        <w:t>     </w:t>
      </w:r>
    </w:p>
    <w:p w:rsidR="00BD180A" w:rsidRDefault="00BD180A" w:rsidP="00BD180A">
      <w:pPr>
        <w:spacing w:line="240" w:lineRule="auto"/>
        <w:rPr>
          <w:rFonts w:ascii="Roboto" w:hAnsi="Roboto" w:cs="Arial"/>
          <w:color w:val="111111"/>
          <w:sz w:val="17"/>
          <w:szCs w:val="17"/>
        </w:rPr>
      </w:pPr>
      <w:r>
        <w:rPr>
          <w:rFonts w:ascii="Roboto" w:hAnsi="Roboto" w:cs="Arial"/>
          <w:noProof/>
          <w:color w:val="111111"/>
          <w:sz w:val="17"/>
          <w:szCs w:val="17"/>
        </w:rPr>
        <w:drawing>
          <wp:inline distT="0" distB="0" distL="0" distR="0">
            <wp:extent cx="6000750" cy="4000500"/>
            <wp:effectExtent l="19050" t="0" r="0" b="0"/>
            <wp:docPr id="34" name="i381847" descr="Striped hye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381847" descr="Striped hyena"/>
                    <pic:cNvPicPr>
                      <a:picLocks noChangeAspect="1" noChangeArrowheads="1"/>
                    </pic:cNvPicPr>
                  </pic:nvPicPr>
                  <pic:blipFill>
                    <a:blip r:embed="rId13"/>
                    <a:srcRect/>
                    <a:stretch>
                      <a:fillRect/>
                    </a:stretch>
                  </pic:blipFill>
                  <pic:spPr bwMode="auto">
                    <a:xfrm>
                      <a:off x="0" y="0"/>
                      <a:ext cx="6000750" cy="4000500"/>
                    </a:xfrm>
                    <a:prstGeom prst="rect">
                      <a:avLst/>
                    </a:prstGeom>
                    <a:noFill/>
                    <a:ln w="9525">
                      <a:noFill/>
                      <a:miter lim="800000"/>
                      <a:headEnd/>
                      <a:tailEnd/>
                    </a:ln>
                  </pic:spPr>
                </pic:pic>
              </a:graphicData>
            </a:graphic>
          </wp:inline>
        </w:drawing>
      </w:r>
    </w:p>
    <w:p w:rsidR="00BD180A" w:rsidRDefault="00BD180A" w:rsidP="00BD180A">
      <w:pPr>
        <w:rPr>
          <w:rFonts w:ascii="Roboto" w:hAnsi="Roboto" w:cs="Arial"/>
          <w:color w:val="444444"/>
          <w:sz w:val="20"/>
          <w:szCs w:val="20"/>
        </w:rPr>
      </w:pPr>
      <w:r>
        <w:rPr>
          <w:rStyle w:val="cap"/>
          <w:rFonts w:ascii="Roboto" w:hAnsi="Roboto" w:cs="Arial"/>
          <w:color w:val="444444"/>
          <w:sz w:val="20"/>
          <w:szCs w:val="20"/>
        </w:rPr>
        <w:t>Hyena meat is considered a delicacy in Saudi Arabia (Reuters)</w:t>
      </w:r>
    </w:p>
    <w:p w:rsidR="00391613" w:rsidRDefault="00391613" w:rsidP="00391613">
      <w:pPr>
        <w:pStyle w:val="NormalWeb"/>
        <w:spacing w:before="300" w:beforeAutospacing="0" w:after="300" w:afterAutospacing="0" w:line="330" w:lineRule="atLeast"/>
        <w:rPr>
          <w:rFonts w:ascii="Arial" w:hAnsi="Arial" w:cs="Arial"/>
          <w:color w:val="222222"/>
        </w:rPr>
      </w:pPr>
      <w:r>
        <w:rPr>
          <w:rFonts w:ascii="Arial" w:hAnsi="Arial" w:cs="Arial"/>
          <w:color w:val="222222"/>
        </w:rPr>
        <w:t>Hyenas are being threatened with extinction because people across Saudi Arabia have developed a taste for the wild animal's meat.</w:t>
      </w:r>
    </w:p>
    <w:p w:rsidR="00391613" w:rsidRDefault="00391613" w:rsidP="00391613">
      <w:pPr>
        <w:pStyle w:val="NormalWeb"/>
        <w:spacing w:before="300" w:beforeAutospacing="0" w:after="300" w:afterAutospacing="0" w:line="330" w:lineRule="atLeast"/>
        <w:rPr>
          <w:rFonts w:ascii="Arial" w:hAnsi="Arial" w:cs="Arial"/>
          <w:color w:val="222222"/>
        </w:rPr>
      </w:pPr>
      <w:r>
        <w:rPr>
          <w:rFonts w:ascii="Arial" w:hAnsi="Arial" w:cs="Arial"/>
          <w:color w:val="222222"/>
        </w:rPr>
        <w:lastRenderedPageBreak/>
        <w:t>In 2008, the International Union for Conservation of Nature (IUCN) listed the striped hyena as "near threatened" as its population was estimated to be below 10,000.</w:t>
      </w:r>
    </w:p>
    <w:p w:rsidR="00391613" w:rsidRDefault="00391613" w:rsidP="00391613">
      <w:pPr>
        <w:pStyle w:val="NormalWeb"/>
        <w:spacing w:before="0" w:beforeAutospacing="0" w:after="0" w:afterAutospacing="0" w:line="330" w:lineRule="atLeast"/>
        <w:rPr>
          <w:rFonts w:ascii="Arial" w:hAnsi="Arial" w:cs="Arial"/>
          <w:color w:val="222222"/>
        </w:rPr>
      </w:pPr>
      <w:r>
        <w:rPr>
          <w:rFonts w:ascii="Arial" w:hAnsi="Arial" w:cs="Arial"/>
          <w:color w:val="222222"/>
        </w:rPr>
        <w:t>They are native to</w:t>
      </w:r>
      <w:r>
        <w:rPr>
          <w:rStyle w:val="apple-converted-space"/>
          <w:rFonts w:ascii="Arial" w:hAnsi="Arial" w:cs="Arial"/>
          <w:color w:val="222222"/>
        </w:rPr>
        <w:t> </w:t>
      </w:r>
      <w:r>
        <w:rPr>
          <w:rStyle w:val="ilad"/>
          <w:rFonts w:ascii="Arial" w:hAnsi="Arial" w:cs="Arial"/>
          <w:color w:val="222222"/>
        </w:rPr>
        <w:t>north and</w:t>
      </w:r>
      <w:r>
        <w:rPr>
          <w:rStyle w:val="apple-converted-space"/>
          <w:rFonts w:ascii="Arial" w:hAnsi="Arial" w:cs="Arial"/>
          <w:color w:val="222222"/>
        </w:rPr>
        <w:t> </w:t>
      </w:r>
      <w:r>
        <w:rPr>
          <w:rFonts w:ascii="Arial" w:hAnsi="Arial" w:cs="Arial"/>
          <w:color w:val="222222"/>
        </w:rPr>
        <w:t>east Africa, the Middle East and central Asia. IUCN said that humans posed a major threat by poisoning the animals and hunting them for use in traditional medicines.</w:t>
      </w:r>
    </w:p>
    <w:p w:rsidR="00391613" w:rsidRDefault="00391613" w:rsidP="00391613">
      <w:pPr>
        <w:pStyle w:val="NormalWeb"/>
        <w:spacing w:before="0" w:beforeAutospacing="0" w:after="0" w:afterAutospacing="0" w:line="330" w:lineRule="atLeast"/>
        <w:rPr>
          <w:rFonts w:ascii="Arial" w:hAnsi="Arial" w:cs="Arial"/>
          <w:color w:val="222222"/>
        </w:rPr>
      </w:pPr>
      <w:r>
        <w:rPr>
          <w:rFonts w:ascii="Arial" w:hAnsi="Arial" w:cs="Arial"/>
          <w:color w:val="222222"/>
        </w:rPr>
        <w:t>"There is also illegal trade in skins, and body</w:t>
      </w:r>
      <w:r>
        <w:rPr>
          <w:rStyle w:val="apple-converted-space"/>
          <w:rFonts w:ascii="Arial" w:hAnsi="Arial" w:cs="Arial"/>
          <w:color w:val="222222"/>
        </w:rPr>
        <w:t> </w:t>
      </w:r>
      <w:r>
        <w:rPr>
          <w:rStyle w:val="ilad"/>
          <w:rFonts w:ascii="Arial" w:hAnsi="Arial" w:cs="Arial"/>
          <w:color w:val="222222"/>
        </w:rPr>
        <w:t>parts for</w:t>
      </w:r>
      <w:r>
        <w:rPr>
          <w:rStyle w:val="apple-converted-space"/>
          <w:rFonts w:ascii="Arial" w:hAnsi="Arial" w:cs="Arial"/>
          <w:color w:val="222222"/>
        </w:rPr>
        <w:t> </w:t>
      </w:r>
      <w:r>
        <w:rPr>
          <w:rFonts w:ascii="Arial" w:hAnsi="Arial" w:cs="Arial"/>
          <w:color w:val="222222"/>
        </w:rPr>
        <w:t>use in traditional medicine, and they are often kept in cages for display purposes," the organisation said.</w:t>
      </w:r>
    </w:p>
    <w:p w:rsidR="00391613" w:rsidRDefault="00391613" w:rsidP="00391613">
      <w:pPr>
        <w:pStyle w:val="NormalWeb"/>
        <w:spacing w:before="300" w:beforeAutospacing="0" w:after="300" w:afterAutospacing="0" w:line="330" w:lineRule="atLeast"/>
        <w:rPr>
          <w:rFonts w:ascii="Arial" w:hAnsi="Arial" w:cs="Arial"/>
          <w:color w:val="222222"/>
        </w:rPr>
      </w:pPr>
      <w:r>
        <w:rPr>
          <w:rFonts w:ascii="Arial" w:hAnsi="Arial" w:cs="Arial"/>
          <w:color w:val="222222"/>
        </w:rPr>
        <w:t>"The species is commercially hunted in Morocco for use in traditional medicine, with various parts being used, especially the brain, and may fetch very high prices. Hunters may travel hundreds of kilometres to capture this species."</w:t>
      </w:r>
    </w:p>
    <w:p w:rsidR="00391613" w:rsidRDefault="00391613" w:rsidP="00391613">
      <w:pPr>
        <w:pStyle w:val="NormalWeb"/>
        <w:spacing w:before="300" w:beforeAutospacing="0" w:after="300" w:afterAutospacing="0" w:line="330" w:lineRule="atLeast"/>
        <w:rPr>
          <w:rFonts w:ascii="Arial" w:hAnsi="Arial" w:cs="Arial"/>
          <w:color w:val="222222"/>
        </w:rPr>
      </w:pPr>
      <w:r>
        <w:rPr>
          <w:rFonts w:ascii="Arial" w:hAnsi="Arial" w:cs="Arial"/>
          <w:color w:val="222222"/>
        </w:rPr>
        <w:t>However, hyenas are now under threat from people using them as a food source in Saudi Arabia.</w:t>
      </w:r>
    </w:p>
    <w:p w:rsidR="00391613" w:rsidRDefault="00391613" w:rsidP="00391613">
      <w:pPr>
        <w:pStyle w:val="NormalWeb"/>
        <w:spacing w:before="0" w:beforeAutospacing="0" w:after="0" w:afterAutospacing="0" w:line="330" w:lineRule="atLeast"/>
        <w:rPr>
          <w:rFonts w:ascii="Arial" w:hAnsi="Arial" w:cs="Arial"/>
          <w:color w:val="222222"/>
        </w:rPr>
      </w:pPr>
      <w:r>
        <w:rPr>
          <w:rFonts w:ascii="Arial" w:hAnsi="Arial" w:cs="Arial"/>
          <w:color w:val="222222"/>
        </w:rPr>
        <w:t>Under</w:t>
      </w:r>
      <w:r>
        <w:rPr>
          <w:rStyle w:val="apple-converted-space"/>
          <w:rFonts w:ascii="Arial" w:hAnsi="Arial" w:cs="Arial"/>
          <w:color w:val="222222"/>
        </w:rPr>
        <w:t> </w:t>
      </w:r>
      <w:r>
        <w:rPr>
          <w:rStyle w:val="ilad"/>
          <w:rFonts w:ascii="Arial" w:hAnsi="Arial" w:cs="Arial"/>
          <w:color w:val="222222"/>
        </w:rPr>
        <w:t>Islamic law</w:t>
      </w:r>
      <w:r>
        <w:rPr>
          <w:rFonts w:ascii="Arial" w:hAnsi="Arial" w:cs="Arial"/>
          <w:color w:val="222222"/>
        </w:rPr>
        <w:t>,</w:t>
      </w:r>
      <w:r>
        <w:rPr>
          <w:rStyle w:val="apple-converted-space"/>
          <w:rFonts w:ascii="Arial" w:hAnsi="Arial" w:cs="Arial"/>
          <w:color w:val="222222"/>
        </w:rPr>
        <w:t> </w:t>
      </w:r>
      <w:r>
        <w:rPr>
          <w:rStyle w:val="ilad"/>
          <w:rFonts w:ascii="Arial" w:hAnsi="Arial" w:cs="Arial"/>
          <w:color w:val="222222"/>
        </w:rPr>
        <w:t>the meat</w:t>
      </w:r>
      <w:r>
        <w:rPr>
          <w:rStyle w:val="apple-converted-space"/>
          <w:rFonts w:ascii="Arial" w:hAnsi="Arial" w:cs="Arial"/>
          <w:color w:val="222222"/>
        </w:rPr>
        <w:t> </w:t>
      </w:r>
      <w:r>
        <w:rPr>
          <w:rFonts w:ascii="Arial" w:hAnsi="Arial" w:cs="Arial"/>
          <w:color w:val="222222"/>
        </w:rPr>
        <w:t>of hyenas is considered halal, or lawful, even though the animal is wild.</w:t>
      </w:r>
    </w:p>
    <w:p w:rsidR="00391613" w:rsidRDefault="00391613" w:rsidP="00391613">
      <w:pPr>
        <w:pStyle w:val="NormalWeb"/>
        <w:spacing w:before="0" w:beforeAutospacing="0" w:after="0" w:afterAutospacing="0" w:line="330" w:lineRule="atLeast"/>
        <w:rPr>
          <w:rFonts w:ascii="Arial" w:hAnsi="Arial" w:cs="Arial"/>
          <w:color w:val="222222"/>
        </w:rPr>
      </w:pPr>
      <w:r>
        <w:rPr>
          <w:rStyle w:val="Strong"/>
          <w:rFonts w:ascii="Arial" w:hAnsi="Arial" w:cs="Arial"/>
          <w:color w:val="222222"/>
        </w:rPr>
        <w:t>Aphrodisiac</w:t>
      </w:r>
    </w:p>
    <w:p w:rsidR="00391613" w:rsidRDefault="00391613" w:rsidP="00391613">
      <w:pPr>
        <w:pStyle w:val="NormalWeb"/>
        <w:spacing w:before="0" w:beforeAutospacing="0" w:after="0" w:afterAutospacing="0" w:line="330" w:lineRule="atLeast"/>
        <w:rPr>
          <w:rFonts w:ascii="Arial" w:hAnsi="Arial" w:cs="Arial"/>
          <w:color w:val="222222"/>
        </w:rPr>
      </w:pPr>
      <w:r>
        <w:rPr>
          <w:rFonts w:ascii="Arial" w:hAnsi="Arial" w:cs="Arial"/>
          <w:color w:val="222222"/>
        </w:rPr>
        <w:t>Saud Bin Mus'id al-Thubaiti, a member of the teaching staff at the faculty of Shariah at Umm al-Qura University, told the Saudi Gazette: "</w:t>
      </w:r>
      <w:r>
        <w:rPr>
          <w:rStyle w:val="ilad"/>
          <w:rFonts w:ascii="Arial" w:hAnsi="Arial" w:cs="Arial"/>
          <w:color w:val="222222"/>
        </w:rPr>
        <w:t>Whoever</w:t>
      </w:r>
      <w:r>
        <w:rPr>
          <w:rStyle w:val="apple-converted-space"/>
          <w:rFonts w:ascii="Arial" w:hAnsi="Arial" w:cs="Arial"/>
          <w:color w:val="222222"/>
        </w:rPr>
        <w:t> </w:t>
      </w:r>
      <w:r>
        <w:rPr>
          <w:rFonts w:ascii="Arial" w:hAnsi="Arial" w:cs="Arial"/>
          <w:color w:val="222222"/>
        </w:rPr>
        <w:t>is in the state of consecration Ihram and hunts a hyena will have to slaughter a sheep as a penalty. As for other forbidden animals and birds, there is no penalty if a Muhrim hunts them." </w:t>
      </w:r>
    </w:p>
    <w:p w:rsidR="00391613" w:rsidRDefault="00391613" w:rsidP="00391613">
      <w:pPr>
        <w:pStyle w:val="NormalWeb"/>
        <w:spacing w:before="0" w:beforeAutospacing="0" w:after="0" w:afterAutospacing="0" w:line="330" w:lineRule="atLeast"/>
        <w:rPr>
          <w:rFonts w:ascii="Arial" w:hAnsi="Arial" w:cs="Arial"/>
          <w:color w:val="222222"/>
        </w:rPr>
      </w:pPr>
      <w:r>
        <w:rPr>
          <w:rFonts w:ascii="Arial" w:hAnsi="Arial" w:cs="Arial"/>
          <w:color w:val="222222"/>
        </w:rPr>
        <w:t>Eating hyena meat was also permitted by Al-Shabaab militants</w:t>
      </w:r>
      <w:r>
        <w:rPr>
          <w:rStyle w:val="apple-converted-space"/>
          <w:rFonts w:ascii="Arial" w:hAnsi="Arial" w:cs="Arial"/>
          <w:color w:val="222222"/>
        </w:rPr>
        <w:t> </w:t>
      </w:r>
      <w:r>
        <w:rPr>
          <w:rStyle w:val="ilad"/>
          <w:rFonts w:ascii="Arial" w:hAnsi="Arial" w:cs="Arial"/>
          <w:color w:val="222222"/>
        </w:rPr>
        <w:t>in southern</w:t>
      </w:r>
      <w:r>
        <w:rPr>
          <w:rStyle w:val="apple-converted-space"/>
          <w:rFonts w:ascii="Arial" w:hAnsi="Arial" w:cs="Arial"/>
          <w:color w:val="222222"/>
        </w:rPr>
        <w:t> </w:t>
      </w:r>
      <w:r>
        <w:rPr>
          <w:rFonts w:ascii="Arial" w:hAnsi="Arial" w:cs="Arial"/>
          <w:color w:val="222222"/>
        </w:rPr>
        <w:t>Somalia last August. A resident of Kismayo told Hiiraan Online that since it was approved, restaurants have begun selling it and the price has risen so much so that it is now only affordable to wealthy people.</w:t>
      </w:r>
    </w:p>
    <w:p w:rsidR="00391613" w:rsidRDefault="00391613" w:rsidP="00391613">
      <w:pPr>
        <w:pStyle w:val="NormalWeb"/>
        <w:spacing w:before="300" w:beforeAutospacing="0" w:after="300" w:afterAutospacing="0" w:line="330" w:lineRule="atLeast"/>
        <w:rPr>
          <w:rFonts w:ascii="Arial" w:hAnsi="Arial" w:cs="Arial"/>
          <w:color w:val="222222"/>
        </w:rPr>
      </w:pPr>
      <w:r>
        <w:rPr>
          <w:rFonts w:ascii="Arial" w:hAnsi="Arial" w:cs="Arial"/>
          <w:color w:val="222222"/>
        </w:rPr>
        <w:t>Hyena meat is also eaten in areas of Pakistan and Iran, where it is also considered halal.</w:t>
      </w:r>
    </w:p>
    <w:p w:rsidR="00391613" w:rsidRDefault="00391613" w:rsidP="00391613">
      <w:pPr>
        <w:pStyle w:val="NormalWeb"/>
        <w:spacing w:before="300" w:beforeAutospacing="0" w:after="300" w:afterAutospacing="0" w:line="330" w:lineRule="atLeast"/>
        <w:rPr>
          <w:rFonts w:ascii="Arial" w:hAnsi="Arial" w:cs="Arial"/>
          <w:color w:val="222222"/>
        </w:rPr>
      </w:pPr>
      <w:r>
        <w:rPr>
          <w:rFonts w:ascii="Arial" w:hAnsi="Arial" w:cs="Arial"/>
          <w:color w:val="222222"/>
        </w:rPr>
        <w:t>Speaking to the Gazette, Abdulraheem Al-Otaibi said he loved the taste of</w:t>
      </w:r>
      <w:r>
        <w:rPr>
          <w:rStyle w:val="apple-converted-space"/>
          <w:rFonts w:ascii="Arial" w:hAnsi="Arial" w:cs="Arial"/>
          <w:color w:val="222222"/>
        </w:rPr>
        <w:t> </w:t>
      </w:r>
      <w:r>
        <w:rPr>
          <w:rFonts w:ascii="Arial" w:hAnsi="Arial" w:cs="Arial"/>
          <w:color w:val="222222"/>
        </w:rPr>
        <w:t>the meat</w:t>
      </w:r>
      <w:r>
        <w:rPr>
          <w:rStyle w:val="apple-converted-space"/>
          <w:rFonts w:ascii="Arial" w:hAnsi="Arial" w:cs="Arial"/>
          <w:color w:val="222222"/>
        </w:rPr>
        <w:t> </w:t>
      </w:r>
      <w:r>
        <w:rPr>
          <w:rFonts w:ascii="Arial" w:hAnsi="Arial" w:cs="Arial"/>
          <w:color w:val="222222"/>
        </w:rPr>
        <w:t>and championed its medicinal benefits: "Hyena meat has a unique taste and has an effect that is stronger than well-known aphrodisiacs."</w:t>
      </w:r>
    </w:p>
    <w:p w:rsidR="00391613" w:rsidRDefault="00391613" w:rsidP="00391613">
      <w:pPr>
        <w:pStyle w:val="NormalWeb"/>
        <w:spacing w:before="300" w:beforeAutospacing="0" w:after="300" w:afterAutospacing="0" w:line="330" w:lineRule="atLeast"/>
        <w:rPr>
          <w:rFonts w:ascii="Arial" w:hAnsi="Arial" w:cs="Arial"/>
          <w:color w:val="222222"/>
        </w:rPr>
      </w:pPr>
      <w:r>
        <w:rPr>
          <w:rFonts w:ascii="Arial" w:hAnsi="Arial" w:cs="Arial"/>
          <w:color w:val="222222"/>
        </w:rPr>
        <w:t>The newspaper said hyenas were being widely consumed by Saudis and were considered "a unique and scrumptious delicacy".</w:t>
      </w:r>
    </w:p>
    <w:p w:rsidR="00391613" w:rsidRDefault="00391613" w:rsidP="00391613">
      <w:pPr>
        <w:pStyle w:val="NormalWeb"/>
        <w:spacing w:before="300" w:beforeAutospacing="0" w:after="300" w:afterAutospacing="0" w:line="330" w:lineRule="atLeast"/>
        <w:rPr>
          <w:rFonts w:ascii="Arial" w:hAnsi="Arial" w:cs="Arial"/>
          <w:color w:val="222222"/>
        </w:rPr>
      </w:pPr>
      <w:r>
        <w:rPr>
          <w:rFonts w:ascii="Arial" w:hAnsi="Arial" w:cs="Arial"/>
          <w:color w:val="222222"/>
        </w:rPr>
        <w:t>Hunter Nasser Al-Thubaiti explained that he killed the animals and removed their innards immediately to prevent toxins leaking from the offal into</w:t>
      </w:r>
      <w:r>
        <w:rPr>
          <w:rStyle w:val="apple-converted-space"/>
          <w:rFonts w:ascii="Arial" w:hAnsi="Arial" w:cs="Arial"/>
          <w:color w:val="222222"/>
        </w:rPr>
        <w:t> </w:t>
      </w:r>
      <w:r>
        <w:rPr>
          <w:rFonts w:ascii="Arial" w:hAnsi="Arial" w:cs="Arial"/>
          <w:color w:val="222222"/>
        </w:rPr>
        <w:t>the meat.</w:t>
      </w:r>
    </w:p>
    <w:p w:rsidR="00391613" w:rsidRDefault="00391613" w:rsidP="00391613">
      <w:pPr>
        <w:pStyle w:val="NormalWeb"/>
        <w:spacing w:before="0" w:beforeAutospacing="0" w:after="0" w:afterAutospacing="0" w:line="330" w:lineRule="atLeast"/>
        <w:rPr>
          <w:rFonts w:ascii="Arial" w:hAnsi="Arial" w:cs="Arial"/>
          <w:color w:val="222222"/>
        </w:rPr>
      </w:pPr>
      <w:r>
        <w:rPr>
          <w:rFonts w:ascii="Arial" w:hAnsi="Arial" w:cs="Arial"/>
          <w:color w:val="222222"/>
        </w:rPr>
        <w:lastRenderedPageBreak/>
        <w:t>Ahmad al-Bouq, director of the Wildlife Research Centre in Taif, said</w:t>
      </w:r>
      <w:r>
        <w:rPr>
          <w:rStyle w:val="apple-converted-space"/>
          <w:rFonts w:ascii="Arial" w:hAnsi="Arial" w:cs="Arial"/>
          <w:color w:val="222222"/>
        </w:rPr>
        <w:t> </w:t>
      </w:r>
      <w:r>
        <w:rPr>
          <w:rStyle w:val="ilad"/>
          <w:rFonts w:ascii="Arial" w:hAnsi="Arial" w:cs="Arial"/>
          <w:color w:val="222222"/>
        </w:rPr>
        <w:t>the threat</w:t>
      </w:r>
      <w:r>
        <w:rPr>
          <w:rStyle w:val="apple-converted-space"/>
          <w:rFonts w:ascii="Arial" w:hAnsi="Arial" w:cs="Arial"/>
          <w:color w:val="222222"/>
        </w:rPr>
        <w:t> </w:t>
      </w:r>
      <w:r>
        <w:rPr>
          <w:rFonts w:ascii="Arial" w:hAnsi="Arial" w:cs="Arial"/>
          <w:color w:val="222222"/>
        </w:rPr>
        <w:t>to the species was dire.</w:t>
      </w:r>
    </w:p>
    <w:p w:rsidR="00391613" w:rsidRDefault="00391613" w:rsidP="00391613">
      <w:pPr>
        <w:pStyle w:val="NormalWeb"/>
        <w:spacing w:before="0" w:beforeAutospacing="0" w:after="0" w:afterAutospacing="0" w:line="330" w:lineRule="atLeast"/>
        <w:rPr>
          <w:rFonts w:ascii="Arial" w:hAnsi="Arial" w:cs="Arial"/>
          <w:color w:val="222222"/>
        </w:rPr>
      </w:pPr>
      <w:r>
        <w:rPr>
          <w:rFonts w:ascii="Arial" w:hAnsi="Arial" w:cs="Arial"/>
          <w:color w:val="222222"/>
        </w:rPr>
        <w:t>"Hyenas are threatened with extinction in the kingdom," Bouq said. "They are classified among the big beasts of prey, aside from</w:t>
      </w:r>
      <w:r>
        <w:rPr>
          <w:rStyle w:val="apple-converted-space"/>
          <w:rFonts w:ascii="Arial" w:hAnsi="Arial" w:cs="Arial"/>
          <w:color w:val="222222"/>
        </w:rPr>
        <w:t> </w:t>
      </w:r>
      <w:r>
        <w:rPr>
          <w:rStyle w:val="ilad"/>
          <w:rFonts w:ascii="Arial" w:hAnsi="Arial" w:cs="Arial"/>
          <w:color w:val="222222"/>
        </w:rPr>
        <w:t>the Arabian</w:t>
      </w:r>
      <w:r>
        <w:rPr>
          <w:rStyle w:val="apple-converted-space"/>
          <w:rFonts w:ascii="Arial" w:hAnsi="Arial" w:cs="Arial"/>
          <w:color w:val="222222"/>
        </w:rPr>
        <w:t> </w:t>
      </w:r>
      <w:r>
        <w:rPr>
          <w:rFonts w:ascii="Arial" w:hAnsi="Arial" w:cs="Arial"/>
          <w:color w:val="222222"/>
        </w:rPr>
        <w:t>tiger and lynx."</w:t>
      </w:r>
    </w:p>
    <w:p w:rsidR="00BD180A" w:rsidRDefault="00BD180A" w:rsidP="00BD180A">
      <w:pPr>
        <w:pStyle w:val="NormalWeb"/>
        <w:spacing w:before="300" w:beforeAutospacing="0" w:after="300" w:afterAutospacing="0" w:line="330" w:lineRule="atLeast"/>
        <w:rPr>
          <w:rFonts w:ascii="Arial" w:hAnsi="Arial" w:cs="Arial"/>
          <w:color w:val="222222"/>
        </w:rPr>
      </w:pPr>
    </w:p>
    <w:p w:rsidR="00391613" w:rsidRDefault="00391613" w:rsidP="00BD180A">
      <w:pPr>
        <w:pStyle w:val="NormalWeb"/>
        <w:spacing w:before="300" w:beforeAutospacing="0" w:after="300" w:afterAutospacing="0" w:line="330" w:lineRule="atLeast"/>
        <w:rPr>
          <w:rFonts w:ascii="Arial" w:hAnsi="Arial" w:cs="Arial"/>
          <w:color w:val="222222"/>
        </w:rPr>
      </w:pPr>
    </w:p>
    <w:p w:rsidR="00391613" w:rsidRDefault="00391613" w:rsidP="00BD180A">
      <w:pPr>
        <w:pStyle w:val="NormalWeb"/>
        <w:spacing w:before="300" w:beforeAutospacing="0" w:after="300" w:afterAutospacing="0" w:line="330" w:lineRule="atLeast"/>
        <w:rPr>
          <w:rFonts w:ascii="Arial" w:hAnsi="Arial" w:cs="Arial"/>
          <w:color w:val="222222"/>
        </w:rPr>
      </w:pPr>
    </w:p>
    <w:p w:rsidR="00391613" w:rsidRDefault="00391613" w:rsidP="00BD180A">
      <w:pPr>
        <w:pStyle w:val="NormalWeb"/>
        <w:spacing w:before="300" w:beforeAutospacing="0" w:after="300" w:afterAutospacing="0" w:line="330" w:lineRule="atLeast"/>
        <w:rPr>
          <w:rFonts w:ascii="Arial" w:hAnsi="Arial" w:cs="Arial"/>
          <w:color w:val="222222"/>
        </w:rPr>
      </w:pPr>
    </w:p>
    <w:p w:rsidR="00391613" w:rsidRDefault="00391613" w:rsidP="00BD180A">
      <w:pPr>
        <w:pStyle w:val="NormalWeb"/>
        <w:spacing w:before="300" w:beforeAutospacing="0" w:after="300" w:afterAutospacing="0" w:line="330" w:lineRule="atLeast"/>
        <w:rPr>
          <w:rFonts w:ascii="Arial" w:hAnsi="Arial" w:cs="Arial"/>
          <w:color w:val="222222"/>
        </w:rPr>
      </w:pPr>
    </w:p>
    <w:p w:rsidR="00391613" w:rsidRDefault="00391613" w:rsidP="00BD180A">
      <w:pPr>
        <w:pStyle w:val="NormalWeb"/>
        <w:spacing w:before="300" w:beforeAutospacing="0" w:after="300" w:afterAutospacing="0" w:line="330" w:lineRule="atLeast"/>
        <w:rPr>
          <w:rFonts w:ascii="Arial" w:hAnsi="Arial" w:cs="Arial"/>
          <w:color w:val="222222"/>
        </w:rPr>
      </w:pPr>
    </w:p>
    <w:p w:rsidR="00391613" w:rsidRDefault="00391613" w:rsidP="00BD180A">
      <w:pPr>
        <w:pStyle w:val="NormalWeb"/>
        <w:spacing w:before="300" w:beforeAutospacing="0" w:after="300" w:afterAutospacing="0" w:line="330" w:lineRule="atLeast"/>
        <w:rPr>
          <w:rFonts w:ascii="Arial" w:hAnsi="Arial" w:cs="Arial"/>
          <w:color w:val="222222"/>
        </w:rPr>
      </w:pPr>
    </w:p>
    <w:p w:rsidR="00391613" w:rsidRDefault="00391613" w:rsidP="00BD180A">
      <w:pPr>
        <w:pStyle w:val="NormalWeb"/>
        <w:spacing w:before="300" w:beforeAutospacing="0" w:after="300" w:afterAutospacing="0" w:line="330" w:lineRule="atLeast"/>
        <w:rPr>
          <w:rFonts w:ascii="Arial" w:hAnsi="Arial" w:cs="Arial"/>
          <w:color w:val="222222"/>
        </w:rPr>
      </w:pPr>
    </w:p>
    <w:p w:rsidR="00391613" w:rsidRDefault="00391613" w:rsidP="00BD180A">
      <w:pPr>
        <w:pStyle w:val="NormalWeb"/>
        <w:spacing w:before="300" w:beforeAutospacing="0" w:after="300" w:afterAutospacing="0" w:line="330" w:lineRule="atLeast"/>
        <w:rPr>
          <w:rFonts w:ascii="Arial" w:hAnsi="Arial" w:cs="Arial"/>
          <w:color w:val="222222"/>
        </w:rPr>
      </w:pPr>
    </w:p>
    <w:p w:rsidR="00391613" w:rsidRDefault="00391613" w:rsidP="00BD180A">
      <w:pPr>
        <w:pStyle w:val="NormalWeb"/>
        <w:spacing w:before="300" w:beforeAutospacing="0" w:after="300" w:afterAutospacing="0" w:line="330" w:lineRule="atLeast"/>
        <w:rPr>
          <w:rFonts w:ascii="Arial" w:hAnsi="Arial" w:cs="Arial"/>
          <w:color w:val="222222"/>
        </w:rPr>
      </w:pPr>
    </w:p>
    <w:p w:rsidR="00391613" w:rsidRDefault="00391613" w:rsidP="00BD180A">
      <w:pPr>
        <w:pStyle w:val="NormalWeb"/>
        <w:spacing w:before="300" w:beforeAutospacing="0" w:after="300" w:afterAutospacing="0" w:line="330" w:lineRule="atLeast"/>
        <w:rPr>
          <w:rFonts w:ascii="Arial" w:hAnsi="Arial" w:cs="Arial"/>
          <w:color w:val="222222"/>
        </w:rPr>
      </w:pPr>
    </w:p>
    <w:p w:rsidR="00391613" w:rsidRDefault="00391613" w:rsidP="00BD180A">
      <w:pPr>
        <w:pStyle w:val="NormalWeb"/>
        <w:spacing w:before="300" w:beforeAutospacing="0" w:after="300" w:afterAutospacing="0" w:line="330" w:lineRule="atLeast"/>
        <w:rPr>
          <w:rFonts w:ascii="Arial" w:hAnsi="Arial" w:cs="Arial"/>
          <w:color w:val="222222"/>
        </w:rPr>
      </w:pPr>
    </w:p>
    <w:p w:rsidR="00391613" w:rsidRDefault="00391613" w:rsidP="00BD180A">
      <w:pPr>
        <w:pStyle w:val="NormalWeb"/>
        <w:spacing w:before="300" w:beforeAutospacing="0" w:after="300" w:afterAutospacing="0" w:line="330" w:lineRule="atLeast"/>
        <w:rPr>
          <w:rFonts w:ascii="Arial" w:hAnsi="Arial" w:cs="Arial"/>
          <w:color w:val="222222"/>
        </w:rPr>
      </w:pPr>
    </w:p>
    <w:p w:rsidR="00391613" w:rsidRDefault="00391613" w:rsidP="00BD180A">
      <w:pPr>
        <w:pStyle w:val="NormalWeb"/>
        <w:spacing w:before="300" w:beforeAutospacing="0" w:after="300" w:afterAutospacing="0" w:line="330" w:lineRule="atLeast"/>
        <w:rPr>
          <w:rFonts w:ascii="Arial" w:hAnsi="Arial" w:cs="Arial"/>
          <w:color w:val="222222"/>
        </w:rPr>
      </w:pPr>
    </w:p>
    <w:p w:rsidR="00391613" w:rsidRDefault="00391613" w:rsidP="00BD180A">
      <w:pPr>
        <w:pStyle w:val="NormalWeb"/>
        <w:spacing w:before="300" w:beforeAutospacing="0" w:after="300" w:afterAutospacing="0" w:line="330" w:lineRule="atLeast"/>
        <w:rPr>
          <w:rFonts w:ascii="Arial" w:hAnsi="Arial" w:cs="Arial"/>
          <w:color w:val="222222"/>
        </w:rPr>
      </w:pPr>
    </w:p>
    <w:p w:rsidR="00391613" w:rsidRDefault="00391613" w:rsidP="00BD180A">
      <w:pPr>
        <w:pStyle w:val="NormalWeb"/>
        <w:spacing w:before="300" w:beforeAutospacing="0" w:after="300" w:afterAutospacing="0" w:line="330" w:lineRule="atLeast"/>
        <w:rPr>
          <w:rFonts w:ascii="Arial" w:hAnsi="Arial" w:cs="Arial"/>
          <w:color w:val="222222"/>
        </w:rPr>
      </w:pPr>
    </w:p>
    <w:p w:rsidR="00391613" w:rsidRDefault="00391613" w:rsidP="00BD180A">
      <w:pPr>
        <w:pStyle w:val="NormalWeb"/>
        <w:spacing w:before="300" w:beforeAutospacing="0" w:after="300" w:afterAutospacing="0" w:line="330" w:lineRule="atLeast"/>
        <w:rPr>
          <w:rFonts w:ascii="Arial" w:hAnsi="Arial" w:cs="Arial"/>
          <w:color w:val="222222"/>
        </w:rPr>
      </w:pPr>
    </w:p>
    <w:p w:rsidR="00BD180A" w:rsidRDefault="00BD180A" w:rsidP="00BD180A">
      <w:pPr>
        <w:pStyle w:val="NormalWeb"/>
        <w:spacing w:before="300" w:beforeAutospacing="0" w:after="300" w:afterAutospacing="0" w:line="330" w:lineRule="atLeast"/>
        <w:rPr>
          <w:rFonts w:ascii="Arial" w:hAnsi="Arial" w:cs="Arial"/>
          <w:color w:val="222222"/>
        </w:rPr>
      </w:pPr>
    </w:p>
    <w:p w:rsidR="00391613" w:rsidRDefault="00391613" w:rsidP="00391613">
      <w:pPr>
        <w:pStyle w:val="Heading1"/>
        <w:shd w:val="clear" w:color="auto" w:fill="FFFFFF"/>
        <w:spacing w:before="300" w:beforeAutospacing="0" w:after="150" w:afterAutospacing="0"/>
        <w:rPr>
          <w:rFonts w:ascii="Georgia" w:hAnsi="Georgia"/>
          <w:b w:val="0"/>
          <w:bCs w:val="0"/>
          <w:color w:val="035DBA"/>
          <w:sz w:val="52"/>
          <w:szCs w:val="52"/>
        </w:rPr>
      </w:pPr>
      <w:r w:rsidRPr="0093443C">
        <w:rPr>
          <w:bCs w:val="0"/>
          <w:sz w:val="56"/>
          <w:szCs w:val="56"/>
        </w:rPr>
        <w:lastRenderedPageBreak/>
        <w:t>(e)</w:t>
      </w:r>
      <w:r>
        <w:rPr>
          <w:b w:val="0"/>
          <w:bCs w:val="0"/>
          <w:sz w:val="44"/>
          <w:szCs w:val="44"/>
        </w:rPr>
        <w:t xml:space="preserve"> </w:t>
      </w:r>
      <w:r w:rsidRPr="00391613">
        <w:rPr>
          <w:rFonts w:ascii="Georgia" w:hAnsi="Georgia"/>
          <w:b w:val="0"/>
          <w:bCs w:val="0"/>
          <w:color w:val="035DBA"/>
          <w:sz w:val="52"/>
          <w:szCs w:val="52"/>
        </w:rPr>
        <w:t>http://www.saudigazette.com.sa/index.cfm?method=home.regcon&amp;contentid=20130621170664</w:t>
      </w:r>
    </w:p>
    <w:p w:rsidR="00391613" w:rsidRDefault="00391613" w:rsidP="00391613">
      <w:pPr>
        <w:pStyle w:val="Heading1"/>
        <w:shd w:val="clear" w:color="auto" w:fill="FFFFFF"/>
        <w:spacing w:before="300" w:beforeAutospacing="0" w:after="150" w:afterAutospacing="0"/>
        <w:rPr>
          <w:rFonts w:ascii="Georgia" w:hAnsi="Georgia"/>
          <w:b w:val="0"/>
          <w:bCs w:val="0"/>
          <w:color w:val="035DBA"/>
          <w:sz w:val="52"/>
          <w:szCs w:val="52"/>
        </w:rPr>
      </w:pPr>
      <w:r>
        <w:rPr>
          <w:rFonts w:ascii="Georgia" w:hAnsi="Georgia"/>
          <w:b w:val="0"/>
          <w:bCs w:val="0"/>
          <w:noProof/>
          <w:color w:val="035DBA"/>
          <w:sz w:val="52"/>
          <w:szCs w:val="52"/>
        </w:rPr>
        <w:drawing>
          <wp:inline distT="0" distB="0" distL="0" distR="0">
            <wp:extent cx="2867025" cy="809625"/>
            <wp:effectExtent l="19050" t="0" r="9525" b="0"/>
            <wp:docPr id="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4"/>
                    <a:srcRect/>
                    <a:stretch>
                      <a:fillRect/>
                    </a:stretch>
                  </pic:blipFill>
                  <pic:spPr bwMode="auto">
                    <a:xfrm>
                      <a:off x="0" y="0"/>
                      <a:ext cx="2867025" cy="809625"/>
                    </a:xfrm>
                    <a:prstGeom prst="rect">
                      <a:avLst/>
                    </a:prstGeom>
                    <a:noFill/>
                    <a:ln w="9525">
                      <a:noFill/>
                      <a:miter lim="800000"/>
                      <a:headEnd/>
                      <a:tailEnd/>
                    </a:ln>
                  </pic:spPr>
                </pic:pic>
              </a:graphicData>
            </a:graphic>
          </wp:inline>
        </w:drawing>
      </w:r>
    </w:p>
    <w:p w:rsidR="00391613" w:rsidRDefault="00391613" w:rsidP="00391613">
      <w:pPr>
        <w:pStyle w:val="Heading1"/>
        <w:shd w:val="clear" w:color="auto" w:fill="FFFFFF"/>
        <w:spacing w:before="300" w:beforeAutospacing="0" w:after="150" w:afterAutospacing="0"/>
        <w:rPr>
          <w:rFonts w:ascii="Georgia" w:hAnsi="Georgia"/>
          <w:b w:val="0"/>
          <w:bCs w:val="0"/>
          <w:color w:val="035DBA"/>
          <w:sz w:val="52"/>
          <w:szCs w:val="52"/>
        </w:rPr>
      </w:pPr>
      <w:r>
        <w:rPr>
          <w:rFonts w:ascii="Georgia" w:hAnsi="Georgia"/>
          <w:b w:val="0"/>
          <w:bCs w:val="0"/>
          <w:color w:val="035DBA"/>
          <w:sz w:val="52"/>
          <w:szCs w:val="52"/>
        </w:rPr>
        <w:t>Saudis gorge on hyenas as they face extinction</w:t>
      </w:r>
    </w:p>
    <w:p w:rsidR="00391613" w:rsidRDefault="00391613" w:rsidP="00391613">
      <w:pPr>
        <w:pStyle w:val="NormalWeb"/>
        <w:shd w:val="clear" w:color="auto" w:fill="FFFFFF"/>
        <w:spacing w:before="0" w:beforeAutospacing="0" w:after="0" w:afterAutospacing="0" w:line="360" w:lineRule="atLeast"/>
        <w:rPr>
          <w:rFonts w:ascii="Arial" w:hAnsi="Arial" w:cs="Arial"/>
          <w:color w:val="000000"/>
          <w:sz w:val="26"/>
          <w:szCs w:val="26"/>
        </w:rPr>
      </w:pPr>
      <w:r>
        <w:rPr>
          <w:rFonts w:ascii="Arial" w:hAnsi="Arial" w:cs="Arial"/>
          <w:color w:val="000000"/>
          <w:sz w:val="26"/>
          <w:szCs w:val="26"/>
        </w:rPr>
        <w:t> </w:t>
      </w:r>
    </w:p>
    <w:p w:rsidR="00391613" w:rsidRDefault="00391613" w:rsidP="00391613">
      <w:pPr>
        <w:pStyle w:val="NormalWeb"/>
        <w:shd w:val="clear" w:color="auto" w:fill="FFFFFF"/>
        <w:spacing w:before="0" w:beforeAutospacing="0" w:after="0" w:afterAutospacing="0" w:line="360" w:lineRule="atLeast"/>
        <w:rPr>
          <w:rFonts w:ascii="Arial" w:hAnsi="Arial" w:cs="Arial"/>
          <w:color w:val="000000"/>
          <w:sz w:val="26"/>
          <w:szCs w:val="26"/>
        </w:rPr>
      </w:pPr>
      <w:r>
        <w:rPr>
          <w:rStyle w:val="Strong"/>
          <w:rFonts w:ascii="Arial" w:hAnsi="Arial" w:cs="Arial"/>
          <w:color w:val="000000"/>
          <w:sz w:val="26"/>
          <w:szCs w:val="26"/>
        </w:rPr>
        <w:t>Saudi Gazette report</w:t>
      </w:r>
      <w:r>
        <w:rPr>
          <w:rFonts w:ascii="Arial" w:hAnsi="Arial" w:cs="Arial"/>
          <w:color w:val="000000"/>
          <w:sz w:val="26"/>
          <w:szCs w:val="26"/>
        </w:rPr>
        <w:br/>
        <w:t> </w:t>
      </w:r>
    </w:p>
    <w:p w:rsidR="00391613" w:rsidRDefault="00391613" w:rsidP="00391613">
      <w:pPr>
        <w:pStyle w:val="NormalWeb"/>
        <w:shd w:val="clear" w:color="auto" w:fill="FFFFFF"/>
        <w:spacing w:before="0" w:beforeAutospacing="0" w:after="0" w:afterAutospacing="0" w:line="360" w:lineRule="atLeast"/>
        <w:rPr>
          <w:rFonts w:ascii="Arial" w:hAnsi="Arial" w:cs="Arial"/>
          <w:color w:val="000000"/>
          <w:sz w:val="26"/>
          <w:szCs w:val="26"/>
        </w:rPr>
      </w:pPr>
      <w:r>
        <w:rPr>
          <w:rFonts w:ascii="Arial" w:hAnsi="Arial" w:cs="Arial"/>
          <w:color w:val="000000"/>
          <w:sz w:val="26"/>
          <w:szCs w:val="26"/>
        </w:rPr>
        <w:t> </w:t>
      </w:r>
    </w:p>
    <w:p w:rsidR="00391613" w:rsidRDefault="00391613" w:rsidP="00391613">
      <w:pPr>
        <w:pStyle w:val="NormalWeb"/>
        <w:shd w:val="clear" w:color="auto" w:fill="FFFFFF"/>
        <w:spacing w:before="0" w:beforeAutospacing="0" w:after="0" w:afterAutospacing="0" w:line="360" w:lineRule="atLeast"/>
        <w:rPr>
          <w:rFonts w:ascii="Arial" w:hAnsi="Arial" w:cs="Arial"/>
          <w:color w:val="000000"/>
          <w:sz w:val="26"/>
          <w:szCs w:val="26"/>
        </w:rPr>
      </w:pPr>
      <w:r>
        <w:rPr>
          <w:rStyle w:val="Strong"/>
          <w:rFonts w:ascii="Arial" w:hAnsi="Arial" w:cs="Arial"/>
          <w:color w:val="000000"/>
          <w:sz w:val="26"/>
          <w:szCs w:val="26"/>
        </w:rPr>
        <w:t>TAIF</w:t>
      </w:r>
      <w:r>
        <w:rPr>
          <w:rStyle w:val="apple-converted-space"/>
          <w:rFonts w:ascii="Arial" w:hAnsi="Arial" w:cs="Arial"/>
          <w:color w:val="000000"/>
          <w:sz w:val="26"/>
          <w:szCs w:val="26"/>
        </w:rPr>
        <w:t> </w:t>
      </w:r>
      <w:r>
        <w:rPr>
          <w:rFonts w:ascii="Arial" w:hAnsi="Arial" w:cs="Arial"/>
          <w:color w:val="000000"/>
          <w:sz w:val="26"/>
          <w:szCs w:val="26"/>
        </w:rPr>
        <w:t>— The thought of hunting and eating hyena might send shivers down the spine of some, but not Saudis.</w:t>
      </w:r>
      <w:r>
        <w:rPr>
          <w:rStyle w:val="apple-converted-space"/>
          <w:rFonts w:ascii="Arial" w:hAnsi="Arial" w:cs="Arial"/>
          <w:color w:val="000000"/>
          <w:sz w:val="26"/>
          <w:szCs w:val="26"/>
        </w:rPr>
        <w:t> </w:t>
      </w:r>
      <w:r>
        <w:rPr>
          <w:rFonts w:ascii="Arial" w:hAnsi="Arial" w:cs="Arial"/>
          <w:color w:val="000000"/>
          <w:sz w:val="26"/>
          <w:szCs w:val="26"/>
        </w:rPr>
        <w:br/>
      </w:r>
      <w:r>
        <w:rPr>
          <w:rFonts w:ascii="Arial" w:hAnsi="Arial" w:cs="Arial"/>
          <w:color w:val="000000"/>
          <w:sz w:val="26"/>
          <w:szCs w:val="26"/>
        </w:rPr>
        <w:br/>
        <w:t>Considered a unique and scrumptious delicacy, heynas are found in small numbers here but are largely consumed by Saudis. </w:t>
      </w:r>
      <w:r>
        <w:rPr>
          <w:rStyle w:val="apple-converted-space"/>
          <w:rFonts w:ascii="Arial" w:hAnsi="Arial" w:cs="Arial"/>
          <w:color w:val="000000"/>
          <w:sz w:val="26"/>
          <w:szCs w:val="26"/>
        </w:rPr>
        <w:t> </w:t>
      </w:r>
      <w:r>
        <w:rPr>
          <w:rFonts w:ascii="Arial" w:hAnsi="Arial" w:cs="Arial"/>
          <w:color w:val="000000"/>
          <w:sz w:val="26"/>
          <w:szCs w:val="26"/>
        </w:rPr>
        <w:br/>
      </w:r>
      <w:r>
        <w:rPr>
          <w:rFonts w:ascii="Arial" w:hAnsi="Arial" w:cs="Arial"/>
          <w:color w:val="000000"/>
          <w:sz w:val="26"/>
          <w:szCs w:val="26"/>
        </w:rPr>
        <w:br/>
        <w:t>And while people continue to gorge on the beast’s meat, they seldom realize that they are on the verge of being extinct.</w:t>
      </w:r>
      <w:r>
        <w:rPr>
          <w:rStyle w:val="apple-converted-space"/>
          <w:rFonts w:ascii="Arial" w:hAnsi="Arial" w:cs="Arial"/>
          <w:color w:val="000000"/>
          <w:sz w:val="26"/>
          <w:szCs w:val="26"/>
        </w:rPr>
        <w:t> </w:t>
      </w:r>
      <w:r>
        <w:rPr>
          <w:rFonts w:ascii="Arial" w:hAnsi="Arial" w:cs="Arial"/>
          <w:color w:val="000000"/>
          <w:sz w:val="26"/>
          <w:szCs w:val="26"/>
        </w:rPr>
        <w:br/>
      </w:r>
      <w:r>
        <w:rPr>
          <w:rFonts w:ascii="Arial" w:hAnsi="Arial" w:cs="Arial"/>
          <w:color w:val="000000"/>
          <w:sz w:val="26"/>
          <w:szCs w:val="26"/>
        </w:rPr>
        <w:br/>
        <w:t>According to a report published in Al-Watan last week, hyenas are on the list of animals threatened with extinction.</w:t>
      </w:r>
      <w:r>
        <w:rPr>
          <w:rStyle w:val="apple-converted-space"/>
          <w:rFonts w:ascii="Arial" w:hAnsi="Arial" w:cs="Arial"/>
          <w:color w:val="000000"/>
          <w:sz w:val="26"/>
          <w:szCs w:val="26"/>
        </w:rPr>
        <w:t> </w:t>
      </w:r>
      <w:r>
        <w:rPr>
          <w:rFonts w:ascii="Arial" w:hAnsi="Arial" w:cs="Arial"/>
          <w:color w:val="000000"/>
          <w:sz w:val="26"/>
          <w:szCs w:val="26"/>
        </w:rPr>
        <w:br/>
      </w:r>
      <w:r>
        <w:rPr>
          <w:rFonts w:ascii="Arial" w:hAnsi="Arial" w:cs="Arial"/>
          <w:color w:val="000000"/>
          <w:sz w:val="26"/>
          <w:szCs w:val="26"/>
        </w:rPr>
        <w:br/>
        <w:t>Ahmad Al-Bouq, director of the Wildlife Research Center in Taif, said: “Hyenas are threatened with extinction in the Kingdom. They are classified among the big beasts of prey, aside from the Arabian tiger and lynx.”</w:t>
      </w:r>
      <w:r>
        <w:rPr>
          <w:rFonts w:ascii="Arial" w:hAnsi="Arial" w:cs="Arial"/>
          <w:color w:val="000000"/>
          <w:sz w:val="26"/>
          <w:szCs w:val="26"/>
        </w:rPr>
        <w:br/>
      </w:r>
      <w:r>
        <w:rPr>
          <w:rFonts w:ascii="Arial" w:hAnsi="Arial" w:cs="Arial"/>
          <w:color w:val="000000"/>
          <w:sz w:val="26"/>
          <w:szCs w:val="26"/>
        </w:rPr>
        <w:br/>
      </w:r>
      <w:r>
        <w:rPr>
          <w:rFonts w:ascii="Arial" w:hAnsi="Arial" w:cs="Arial"/>
          <w:color w:val="000000"/>
          <w:sz w:val="26"/>
          <w:szCs w:val="26"/>
        </w:rPr>
        <w:lastRenderedPageBreak/>
        <w:t>The ruling behind eating hyena meat in Islam is permissible. Dr. Saud Bin Mus’id Al-Thubaiti, member of the teaching staff at the faculty of Shariah at Umm Al-Qura University, and a former professor, said that the Prophet (peace be upon him) has forbidden eating the meat of beasts of prey that have canine teeth and birds that have claws. However, he permitted eating hyena meat.</w:t>
      </w:r>
      <w:r>
        <w:rPr>
          <w:rStyle w:val="apple-converted-space"/>
          <w:rFonts w:ascii="Arial" w:hAnsi="Arial" w:cs="Arial"/>
          <w:color w:val="000000"/>
          <w:sz w:val="26"/>
          <w:szCs w:val="26"/>
        </w:rPr>
        <w:t> </w:t>
      </w:r>
      <w:r>
        <w:rPr>
          <w:rFonts w:ascii="Arial" w:hAnsi="Arial" w:cs="Arial"/>
          <w:color w:val="000000"/>
          <w:sz w:val="26"/>
          <w:szCs w:val="26"/>
        </w:rPr>
        <w:br/>
      </w:r>
      <w:r>
        <w:rPr>
          <w:rFonts w:ascii="Arial" w:hAnsi="Arial" w:cs="Arial"/>
          <w:color w:val="000000"/>
          <w:sz w:val="26"/>
          <w:szCs w:val="26"/>
        </w:rPr>
        <w:br/>
        <w:t>Al-Thubaiti further said that hyena meat is halal although it has canine teeth. “Whoever is in the state of consecration Ihram and hunts a hyena will have to slaughter a sheep as a penalty. As for other forbidden animals and birds, there is no penalty if a Muhrim hunts them.”</w:t>
      </w:r>
      <w:r>
        <w:rPr>
          <w:rStyle w:val="apple-converted-space"/>
          <w:rFonts w:ascii="Arial" w:hAnsi="Arial" w:cs="Arial"/>
          <w:color w:val="000000"/>
          <w:sz w:val="26"/>
          <w:szCs w:val="26"/>
        </w:rPr>
        <w:t> </w:t>
      </w:r>
      <w:r>
        <w:rPr>
          <w:rFonts w:ascii="Arial" w:hAnsi="Arial" w:cs="Arial"/>
          <w:color w:val="000000"/>
          <w:sz w:val="26"/>
          <w:szCs w:val="26"/>
        </w:rPr>
        <w:br/>
      </w:r>
      <w:r>
        <w:rPr>
          <w:rFonts w:ascii="Arial" w:hAnsi="Arial" w:cs="Arial"/>
          <w:color w:val="000000"/>
          <w:sz w:val="26"/>
          <w:szCs w:val="26"/>
        </w:rPr>
        <w:br/>
        <w:t>Nasser Al-Thubaiti said he has hunted hyenas several times. After he kills the animal, he immediately removes the viscera from his abdomen.</w:t>
      </w:r>
      <w:r>
        <w:rPr>
          <w:rStyle w:val="apple-converted-space"/>
          <w:rFonts w:ascii="Arial" w:hAnsi="Arial" w:cs="Arial"/>
          <w:color w:val="000000"/>
          <w:sz w:val="26"/>
          <w:szCs w:val="26"/>
        </w:rPr>
        <w:t> </w:t>
      </w:r>
      <w:r>
        <w:rPr>
          <w:rFonts w:ascii="Arial" w:hAnsi="Arial" w:cs="Arial"/>
          <w:color w:val="000000"/>
          <w:sz w:val="26"/>
          <w:szCs w:val="26"/>
        </w:rPr>
        <w:br/>
      </w:r>
      <w:r>
        <w:rPr>
          <w:rFonts w:ascii="Arial" w:hAnsi="Arial" w:cs="Arial"/>
          <w:color w:val="000000"/>
          <w:sz w:val="26"/>
          <w:szCs w:val="26"/>
        </w:rPr>
        <w:br/>
        <w:t>He said that this is usually done by hyena hunters so that the offal does not emit their toxins into the meat and pollute it.</w:t>
      </w:r>
      <w:r>
        <w:rPr>
          <w:rFonts w:ascii="Arial" w:hAnsi="Arial" w:cs="Arial"/>
          <w:color w:val="000000"/>
          <w:sz w:val="26"/>
          <w:szCs w:val="26"/>
        </w:rPr>
        <w:br/>
      </w:r>
      <w:r>
        <w:rPr>
          <w:rFonts w:ascii="Arial" w:hAnsi="Arial" w:cs="Arial"/>
          <w:color w:val="000000"/>
          <w:sz w:val="26"/>
          <w:szCs w:val="26"/>
        </w:rPr>
        <w:br/>
        <w:t>Jaber Al-Otaibi said he hunts hyenas when he encounters them during a hunting trip. He presents them as a gift to his friend who eat hyena meat, but he himself has never tasted the meat in his life.</w:t>
      </w:r>
      <w:r>
        <w:rPr>
          <w:rStyle w:val="apple-converted-space"/>
          <w:rFonts w:ascii="Arial" w:hAnsi="Arial" w:cs="Arial"/>
          <w:color w:val="000000"/>
          <w:sz w:val="26"/>
          <w:szCs w:val="26"/>
        </w:rPr>
        <w:t> </w:t>
      </w:r>
      <w:r>
        <w:rPr>
          <w:rFonts w:ascii="Arial" w:hAnsi="Arial" w:cs="Arial"/>
          <w:color w:val="000000"/>
          <w:sz w:val="26"/>
          <w:szCs w:val="26"/>
        </w:rPr>
        <w:br/>
      </w:r>
      <w:r>
        <w:rPr>
          <w:rFonts w:ascii="Arial" w:hAnsi="Arial" w:cs="Arial"/>
          <w:color w:val="000000"/>
          <w:sz w:val="26"/>
          <w:szCs w:val="26"/>
        </w:rPr>
        <w:br/>
        <w:t>Abdulraheem Al-Otaibi said he loves eating hyena meat, as it has a special taste which distinguishes it from other animals. “Hyena meat has a unique taste and has an effect that is stronger than well-known aphrodisiacs.”</w:t>
      </w:r>
      <w:r>
        <w:rPr>
          <w:rFonts w:ascii="Arial" w:hAnsi="Arial" w:cs="Arial"/>
          <w:color w:val="000000"/>
          <w:sz w:val="26"/>
          <w:szCs w:val="26"/>
        </w:rPr>
        <w:br/>
      </w:r>
      <w:r>
        <w:rPr>
          <w:rFonts w:ascii="Arial" w:hAnsi="Arial" w:cs="Arial"/>
          <w:color w:val="000000"/>
          <w:sz w:val="26"/>
          <w:szCs w:val="26"/>
        </w:rPr>
        <w:br/>
        <w:t>He said people are disgusted by hyena meat due to the shape of the animal, and the fact that it is carnivorous.</w:t>
      </w:r>
      <w:r>
        <w:rPr>
          <w:rFonts w:ascii="Arial" w:hAnsi="Arial" w:cs="Arial"/>
          <w:color w:val="000000"/>
          <w:sz w:val="26"/>
          <w:szCs w:val="26"/>
        </w:rPr>
        <w:br/>
      </w:r>
      <w:r>
        <w:rPr>
          <w:rFonts w:ascii="Arial" w:hAnsi="Arial" w:cs="Arial"/>
          <w:color w:val="000000"/>
          <w:sz w:val="26"/>
          <w:szCs w:val="26"/>
        </w:rPr>
        <w:br/>
        <w:t>On the other hand, Saudi national Ibrahim Al-Otaibihe expressed his disappointment and astonishment at people who eat hyena meat, as it feeds on dead animals.</w:t>
      </w:r>
      <w:r>
        <w:rPr>
          <w:rStyle w:val="apple-converted-space"/>
          <w:rFonts w:ascii="Arial" w:hAnsi="Arial" w:cs="Arial"/>
          <w:color w:val="000000"/>
          <w:sz w:val="26"/>
          <w:szCs w:val="26"/>
        </w:rPr>
        <w:t> </w:t>
      </w:r>
      <w:r>
        <w:rPr>
          <w:rFonts w:ascii="Arial" w:hAnsi="Arial" w:cs="Arial"/>
          <w:color w:val="000000"/>
          <w:sz w:val="26"/>
          <w:szCs w:val="26"/>
        </w:rPr>
        <w:br/>
      </w:r>
      <w:r>
        <w:rPr>
          <w:rFonts w:ascii="Arial" w:hAnsi="Arial" w:cs="Arial"/>
          <w:color w:val="000000"/>
          <w:sz w:val="26"/>
          <w:szCs w:val="26"/>
        </w:rPr>
        <w:br/>
        <w:t>He said that once he attended a dinner party where hyena meat was served, but he didn’t take a single bite while others voraciously ate.</w:t>
      </w:r>
      <w:r>
        <w:rPr>
          <w:rStyle w:val="apple-converted-space"/>
          <w:rFonts w:ascii="Arial" w:hAnsi="Arial" w:cs="Arial"/>
          <w:color w:val="000000"/>
          <w:sz w:val="26"/>
          <w:szCs w:val="26"/>
        </w:rPr>
        <w:t> </w:t>
      </w:r>
      <w:r>
        <w:rPr>
          <w:rFonts w:ascii="Arial" w:hAnsi="Arial" w:cs="Arial"/>
          <w:color w:val="000000"/>
          <w:sz w:val="26"/>
          <w:szCs w:val="26"/>
        </w:rPr>
        <w:br/>
      </w:r>
      <w:r>
        <w:rPr>
          <w:rFonts w:ascii="Arial" w:hAnsi="Arial" w:cs="Arial"/>
          <w:color w:val="000000"/>
          <w:sz w:val="26"/>
          <w:szCs w:val="26"/>
        </w:rPr>
        <w:br/>
        <w:t xml:space="preserve">Meantime, Dr. Mundhir Abdullah, a consultant internist, said there no scientific </w:t>
      </w:r>
      <w:r>
        <w:rPr>
          <w:rFonts w:ascii="Arial" w:hAnsi="Arial" w:cs="Arial"/>
          <w:color w:val="000000"/>
          <w:sz w:val="26"/>
          <w:szCs w:val="26"/>
        </w:rPr>
        <w:lastRenderedPageBreak/>
        <w:t>study has proven that hyena meat is beneficial to man’s health, or if it harms anyone.</w:t>
      </w:r>
      <w:r>
        <w:rPr>
          <w:rStyle w:val="apple-converted-space"/>
          <w:rFonts w:ascii="Arial" w:hAnsi="Arial" w:cs="Arial"/>
          <w:color w:val="000000"/>
          <w:sz w:val="26"/>
          <w:szCs w:val="26"/>
        </w:rPr>
        <w:t> </w:t>
      </w:r>
      <w:r>
        <w:rPr>
          <w:rFonts w:ascii="Arial" w:hAnsi="Arial" w:cs="Arial"/>
          <w:color w:val="000000"/>
          <w:sz w:val="26"/>
          <w:szCs w:val="26"/>
        </w:rPr>
        <w:br/>
      </w:r>
      <w:r>
        <w:rPr>
          <w:rFonts w:ascii="Arial" w:hAnsi="Arial" w:cs="Arial"/>
          <w:color w:val="000000"/>
          <w:sz w:val="26"/>
          <w:szCs w:val="26"/>
        </w:rPr>
        <w:br/>
        <w:t>He also said that eating hyena meat does not cure any disease, as some people might believe.</w:t>
      </w:r>
      <w:r>
        <w:rPr>
          <w:rStyle w:val="apple-converted-space"/>
          <w:rFonts w:ascii="Arial" w:hAnsi="Arial" w:cs="Arial"/>
          <w:color w:val="000000"/>
          <w:sz w:val="26"/>
          <w:szCs w:val="26"/>
        </w:rPr>
        <w:t> </w:t>
      </w:r>
      <w:r>
        <w:rPr>
          <w:rFonts w:ascii="Arial" w:hAnsi="Arial" w:cs="Arial"/>
          <w:color w:val="000000"/>
          <w:sz w:val="26"/>
          <w:szCs w:val="26"/>
        </w:rPr>
        <w:br/>
      </w:r>
      <w:r>
        <w:rPr>
          <w:rFonts w:ascii="Arial" w:hAnsi="Arial" w:cs="Arial"/>
          <w:color w:val="000000"/>
          <w:sz w:val="26"/>
          <w:szCs w:val="26"/>
        </w:rPr>
        <w:br/>
        <w:t>However, he advised that it’s better to avoid it as it feeds on animal carcasses.</w:t>
      </w:r>
      <w:r>
        <w:rPr>
          <w:rStyle w:val="apple-converted-space"/>
          <w:rFonts w:ascii="Arial" w:hAnsi="Arial" w:cs="Arial"/>
          <w:color w:val="000000"/>
          <w:sz w:val="26"/>
          <w:szCs w:val="26"/>
        </w:rPr>
        <w:t> </w:t>
      </w:r>
      <w:r>
        <w:rPr>
          <w:rFonts w:ascii="Arial" w:hAnsi="Arial" w:cs="Arial"/>
          <w:color w:val="000000"/>
          <w:sz w:val="26"/>
          <w:szCs w:val="26"/>
        </w:rPr>
        <w:br/>
      </w:r>
      <w:r>
        <w:rPr>
          <w:rFonts w:ascii="Arial" w:hAnsi="Arial" w:cs="Arial"/>
          <w:color w:val="000000"/>
          <w:sz w:val="26"/>
          <w:szCs w:val="26"/>
        </w:rPr>
        <w:br/>
        <w:t>Other reasons threatening the extinction of hyena are that some people kill or poison them as they threaten the lives of human beings and livestock.</w:t>
      </w:r>
    </w:p>
    <w:p w:rsidR="009F04CB" w:rsidRDefault="009F04CB" w:rsidP="009F04CB"/>
    <w:p w:rsidR="007F42AD" w:rsidRDefault="007F42AD" w:rsidP="009F04CB"/>
    <w:p w:rsidR="007F42AD" w:rsidRDefault="007F42AD" w:rsidP="009F04CB"/>
    <w:p w:rsidR="007F42AD" w:rsidRDefault="007F42AD" w:rsidP="009F04CB"/>
    <w:p w:rsidR="007F42AD" w:rsidRDefault="007F42AD" w:rsidP="009F04CB"/>
    <w:p w:rsidR="00391613" w:rsidRDefault="00391613" w:rsidP="009F04CB"/>
    <w:p w:rsidR="00391613" w:rsidRDefault="00391613" w:rsidP="009F04CB"/>
    <w:p w:rsidR="00391613" w:rsidRDefault="00391613" w:rsidP="009F04CB"/>
    <w:p w:rsidR="00391613" w:rsidRDefault="00391613" w:rsidP="009F04CB"/>
    <w:p w:rsidR="00391613" w:rsidRDefault="00391613" w:rsidP="009F04CB"/>
    <w:p w:rsidR="00391613" w:rsidRDefault="00391613" w:rsidP="009F04CB"/>
    <w:p w:rsidR="00391613" w:rsidRDefault="00391613" w:rsidP="009F04CB"/>
    <w:p w:rsidR="00391613" w:rsidRDefault="00391613" w:rsidP="009F04CB"/>
    <w:p w:rsidR="00391613" w:rsidRDefault="00391613" w:rsidP="009F04CB"/>
    <w:p w:rsidR="007F42AD" w:rsidRDefault="007F42AD" w:rsidP="009F04CB"/>
    <w:p w:rsidR="007F42AD" w:rsidRDefault="007F42AD" w:rsidP="009F04CB"/>
    <w:p w:rsidR="007F42AD" w:rsidRDefault="007F42AD" w:rsidP="009F04CB"/>
    <w:p w:rsidR="007F42AD" w:rsidRDefault="007F42AD" w:rsidP="009F04CB"/>
    <w:p w:rsidR="0093443C" w:rsidRPr="0093443C" w:rsidRDefault="0093443C" w:rsidP="009F04CB">
      <w:pPr>
        <w:rPr>
          <w:b/>
          <w:sz w:val="32"/>
          <w:szCs w:val="32"/>
        </w:rPr>
      </w:pPr>
      <w:r w:rsidRPr="0093443C">
        <w:rPr>
          <w:rFonts w:ascii="Times New Roman" w:hAnsi="Times New Roman" w:cs="Times New Roman"/>
          <w:b/>
          <w:sz w:val="56"/>
          <w:szCs w:val="56"/>
        </w:rPr>
        <w:lastRenderedPageBreak/>
        <w:t>(f)</w:t>
      </w:r>
      <w:r w:rsidRPr="0093443C">
        <w:rPr>
          <w:b/>
          <w:sz w:val="32"/>
          <w:szCs w:val="32"/>
        </w:rPr>
        <w:t xml:space="preserve">  </w:t>
      </w:r>
    </w:p>
    <w:p w:rsidR="009F04CB" w:rsidRPr="0093443C" w:rsidRDefault="0093443C" w:rsidP="009F04CB">
      <w:pPr>
        <w:rPr>
          <w:sz w:val="32"/>
          <w:szCs w:val="32"/>
        </w:rPr>
      </w:pPr>
      <w:r w:rsidRPr="0093443C">
        <w:rPr>
          <w:sz w:val="32"/>
          <w:szCs w:val="32"/>
        </w:rPr>
        <w:t xml:space="preserve"> </w:t>
      </w:r>
      <w:r w:rsidR="007F42AD" w:rsidRPr="0093443C">
        <w:rPr>
          <w:sz w:val="32"/>
          <w:szCs w:val="32"/>
        </w:rPr>
        <w:t>http://somalilandpress.com/islamists-authorise-hyena-meat-in-southern-somalia-33433</w:t>
      </w:r>
    </w:p>
    <w:p w:rsidR="008A2496" w:rsidRDefault="008A2496" w:rsidP="009F04CB">
      <w:pPr>
        <w:rPr>
          <w:u w:val="single"/>
        </w:rPr>
      </w:pPr>
      <w:r>
        <w:rPr>
          <w:noProof/>
          <w:u w:val="single"/>
        </w:rPr>
        <w:drawing>
          <wp:inline distT="0" distB="0" distL="0" distR="0">
            <wp:extent cx="5943600" cy="1685925"/>
            <wp:effectExtent l="1905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5"/>
                    <a:srcRect/>
                    <a:stretch>
                      <a:fillRect/>
                    </a:stretch>
                  </pic:blipFill>
                  <pic:spPr bwMode="auto">
                    <a:xfrm>
                      <a:off x="0" y="0"/>
                      <a:ext cx="5943600" cy="1685925"/>
                    </a:xfrm>
                    <a:prstGeom prst="rect">
                      <a:avLst/>
                    </a:prstGeom>
                    <a:noFill/>
                    <a:ln w="9525">
                      <a:noFill/>
                      <a:miter lim="800000"/>
                      <a:headEnd/>
                      <a:tailEnd/>
                    </a:ln>
                  </pic:spPr>
                </pic:pic>
              </a:graphicData>
            </a:graphic>
          </wp:inline>
        </w:drawing>
      </w:r>
    </w:p>
    <w:p w:rsidR="00391613" w:rsidRDefault="00391613" w:rsidP="009F04CB">
      <w:pPr>
        <w:rPr>
          <w:u w:val="single"/>
        </w:rPr>
      </w:pPr>
      <w:r>
        <w:rPr>
          <w:noProof/>
        </w:rPr>
        <w:drawing>
          <wp:inline distT="0" distB="0" distL="0" distR="0">
            <wp:extent cx="4897755" cy="3247390"/>
            <wp:effectExtent l="19050" t="0" r="0" b="0"/>
            <wp:docPr id="47" name="Picture 47" descr="http://sabahionline.com/shared/images/2012/08/22/somalia-hyena-shaba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abahionline.com/shared/images/2012/08/22/somalia-hyena-shabaab.jpg"/>
                    <pic:cNvPicPr>
                      <a:picLocks noChangeAspect="1" noChangeArrowheads="1"/>
                    </pic:cNvPicPr>
                  </pic:nvPicPr>
                  <pic:blipFill>
                    <a:blip r:embed="rId16"/>
                    <a:srcRect/>
                    <a:stretch>
                      <a:fillRect/>
                    </a:stretch>
                  </pic:blipFill>
                  <pic:spPr bwMode="auto">
                    <a:xfrm>
                      <a:off x="0" y="0"/>
                      <a:ext cx="4897755" cy="3247390"/>
                    </a:xfrm>
                    <a:prstGeom prst="rect">
                      <a:avLst/>
                    </a:prstGeom>
                    <a:noFill/>
                    <a:ln w="9525">
                      <a:noFill/>
                      <a:miter lim="800000"/>
                      <a:headEnd/>
                      <a:tailEnd/>
                    </a:ln>
                  </pic:spPr>
                </pic:pic>
              </a:graphicData>
            </a:graphic>
          </wp:inline>
        </w:drawing>
      </w:r>
    </w:p>
    <w:p w:rsidR="00BD180A" w:rsidRDefault="008A2496" w:rsidP="009F04CB">
      <w:pPr>
        <w:shd w:val="clear" w:color="auto" w:fill="FFFFFF"/>
        <w:spacing w:after="0" w:line="240" w:lineRule="auto"/>
        <w:rPr>
          <w:rFonts w:ascii="Arial" w:eastAsia="Times New Roman" w:hAnsi="Arial" w:cs="Arial"/>
          <w:b/>
          <w:bCs/>
          <w:i/>
          <w:iCs/>
          <w:color w:val="000000"/>
          <w:sz w:val="24"/>
          <w:szCs w:val="24"/>
        </w:rPr>
      </w:pPr>
      <w:r>
        <w:rPr>
          <w:rFonts w:ascii="Arial" w:eastAsia="Times New Roman" w:hAnsi="Arial" w:cs="Arial"/>
          <w:b/>
          <w:bCs/>
          <w:i/>
          <w:iCs/>
          <w:noProof/>
          <w:color w:val="000000"/>
          <w:sz w:val="24"/>
          <w:szCs w:val="24"/>
        </w:rPr>
        <w:lastRenderedPageBreak/>
        <w:drawing>
          <wp:inline distT="0" distB="0" distL="0" distR="0">
            <wp:extent cx="5257800" cy="1724025"/>
            <wp:effectExtent l="1905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7"/>
                    <a:srcRect/>
                    <a:stretch>
                      <a:fillRect/>
                    </a:stretch>
                  </pic:blipFill>
                  <pic:spPr bwMode="auto">
                    <a:xfrm>
                      <a:off x="0" y="0"/>
                      <a:ext cx="5257800" cy="1724025"/>
                    </a:xfrm>
                    <a:prstGeom prst="rect">
                      <a:avLst/>
                    </a:prstGeom>
                    <a:noFill/>
                    <a:ln w="9525">
                      <a:noFill/>
                      <a:miter lim="800000"/>
                      <a:headEnd/>
                      <a:tailEnd/>
                    </a:ln>
                  </pic:spPr>
                </pic:pic>
              </a:graphicData>
            </a:graphic>
          </wp:inline>
        </w:drawing>
      </w:r>
    </w:p>
    <w:p w:rsidR="00BD180A" w:rsidRDefault="00BD180A" w:rsidP="009F04CB">
      <w:pPr>
        <w:shd w:val="clear" w:color="auto" w:fill="FFFFFF"/>
        <w:spacing w:after="0" w:line="240" w:lineRule="auto"/>
        <w:rPr>
          <w:rFonts w:ascii="Arial" w:eastAsia="Times New Roman" w:hAnsi="Arial" w:cs="Arial"/>
          <w:b/>
          <w:bCs/>
          <w:i/>
          <w:iCs/>
          <w:color w:val="000000"/>
          <w:sz w:val="24"/>
          <w:szCs w:val="24"/>
        </w:rPr>
      </w:pPr>
    </w:p>
    <w:p w:rsidR="00391613" w:rsidRDefault="00391613" w:rsidP="009F04CB">
      <w:pPr>
        <w:shd w:val="clear" w:color="auto" w:fill="FFFFFF"/>
        <w:spacing w:after="0" w:line="240" w:lineRule="auto"/>
        <w:rPr>
          <w:rFonts w:ascii="Arial" w:eastAsia="Times New Roman" w:hAnsi="Arial" w:cs="Arial"/>
          <w:b/>
          <w:bCs/>
          <w:i/>
          <w:iCs/>
          <w:color w:val="000000"/>
          <w:sz w:val="24"/>
          <w:szCs w:val="24"/>
        </w:rPr>
      </w:pPr>
    </w:p>
    <w:p w:rsidR="00BD180A" w:rsidRDefault="00BD180A" w:rsidP="009F04CB">
      <w:pPr>
        <w:shd w:val="clear" w:color="auto" w:fill="FFFFFF"/>
        <w:spacing w:after="0" w:line="240" w:lineRule="auto"/>
        <w:rPr>
          <w:rFonts w:ascii="Arial" w:eastAsia="Times New Roman" w:hAnsi="Arial" w:cs="Arial"/>
          <w:b/>
          <w:bCs/>
          <w:i/>
          <w:iCs/>
          <w:color w:val="000000"/>
          <w:sz w:val="24"/>
          <w:szCs w:val="24"/>
        </w:rPr>
      </w:pPr>
    </w:p>
    <w:p w:rsidR="00BD180A" w:rsidRDefault="008A2496" w:rsidP="009F04CB">
      <w:pPr>
        <w:shd w:val="clear" w:color="auto" w:fill="FFFFFF"/>
        <w:spacing w:after="0" w:line="240" w:lineRule="auto"/>
        <w:rPr>
          <w:rFonts w:ascii="Arial" w:eastAsia="Times New Roman" w:hAnsi="Arial" w:cs="Arial"/>
          <w:b/>
          <w:bCs/>
          <w:i/>
          <w:iCs/>
          <w:color w:val="000000"/>
          <w:sz w:val="24"/>
          <w:szCs w:val="24"/>
        </w:rPr>
      </w:pPr>
      <w:r>
        <w:rPr>
          <w:rFonts w:ascii="Arial" w:eastAsia="Times New Roman" w:hAnsi="Arial" w:cs="Arial"/>
          <w:b/>
          <w:bCs/>
          <w:i/>
          <w:iCs/>
          <w:noProof/>
          <w:color w:val="000000"/>
          <w:sz w:val="24"/>
          <w:szCs w:val="24"/>
        </w:rPr>
        <w:drawing>
          <wp:inline distT="0" distB="0" distL="0" distR="0">
            <wp:extent cx="5943600" cy="3171825"/>
            <wp:effectExtent l="1905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8"/>
                    <a:srcRect/>
                    <a:stretch>
                      <a:fillRect/>
                    </a:stretch>
                  </pic:blipFill>
                  <pic:spPr bwMode="auto">
                    <a:xfrm>
                      <a:off x="0" y="0"/>
                      <a:ext cx="5943600" cy="3171825"/>
                    </a:xfrm>
                    <a:prstGeom prst="rect">
                      <a:avLst/>
                    </a:prstGeom>
                    <a:noFill/>
                    <a:ln w="9525">
                      <a:noFill/>
                      <a:miter lim="800000"/>
                      <a:headEnd/>
                      <a:tailEnd/>
                    </a:ln>
                  </pic:spPr>
                </pic:pic>
              </a:graphicData>
            </a:graphic>
          </wp:inline>
        </w:drawing>
      </w:r>
    </w:p>
    <w:p w:rsidR="00BD180A" w:rsidRDefault="00BD180A" w:rsidP="009F04CB">
      <w:pPr>
        <w:shd w:val="clear" w:color="auto" w:fill="FFFFFF"/>
        <w:spacing w:after="0" w:line="240" w:lineRule="auto"/>
        <w:rPr>
          <w:rFonts w:ascii="Arial" w:eastAsia="Times New Roman" w:hAnsi="Arial" w:cs="Arial"/>
          <w:b/>
          <w:bCs/>
          <w:i/>
          <w:iCs/>
          <w:color w:val="000000"/>
          <w:sz w:val="24"/>
          <w:szCs w:val="24"/>
        </w:rPr>
      </w:pPr>
    </w:p>
    <w:p w:rsidR="00BD180A" w:rsidRDefault="00BD180A" w:rsidP="009F04CB">
      <w:pPr>
        <w:shd w:val="clear" w:color="auto" w:fill="FFFFFF"/>
        <w:spacing w:after="0" w:line="240" w:lineRule="auto"/>
        <w:rPr>
          <w:rFonts w:ascii="Arial" w:eastAsia="Times New Roman" w:hAnsi="Arial" w:cs="Arial"/>
          <w:b/>
          <w:bCs/>
          <w:i/>
          <w:iCs/>
          <w:color w:val="000000"/>
          <w:sz w:val="24"/>
          <w:szCs w:val="24"/>
        </w:rPr>
      </w:pPr>
    </w:p>
    <w:p w:rsidR="00BD180A" w:rsidRDefault="00BD180A" w:rsidP="009F04CB">
      <w:pPr>
        <w:shd w:val="clear" w:color="auto" w:fill="FFFFFF"/>
        <w:spacing w:after="0" w:line="240" w:lineRule="auto"/>
        <w:rPr>
          <w:rFonts w:ascii="Arial" w:eastAsia="Times New Roman" w:hAnsi="Arial" w:cs="Arial"/>
          <w:b/>
          <w:bCs/>
          <w:i/>
          <w:iCs/>
          <w:color w:val="000000"/>
          <w:sz w:val="24"/>
          <w:szCs w:val="24"/>
        </w:rPr>
      </w:pPr>
    </w:p>
    <w:p w:rsidR="0093443C" w:rsidRDefault="0093443C" w:rsidP="009F04CB">
      <w:pPr>
        <w:shd w:val="clear" w:color="auto" w:fill="FFFFFF"/>
        <w:spacing w:after="0" w:line="240" w:lineRule="auto"/>
        <w:rPr>
          <w:rFonts w:ascii="Arial" w:eastAsia="Times New Roman" w:hAnsi="Arial" w:cs="Arial"/>
          <w:b/>
          <w:bCs/>
          <w:i/>
          <w:iCs/>
          <w:color w:val="000000"/>
          <w:sz w:val="24"/>
          <w:szCs w:val="24"/>
        </w:rPr>
      </w:pPr>
    </w:p>
    <w:p w:rsidR="0093443C" w:rsidRDefault="0093443C" w:rsidP="009F04CB">
      <w:pPr>
        <w:shd w:val="clear" w:color="auto" w:fill="FFFFFF"/>
        <w:spacing w:after="0" w:line="240" w:lineRule="auto"/>
        <w:rPr>
          <w:rFonts w:ascii="Arial" w:eastAsia="Times New Roman" w:hAnsi="Arial" w:cs="Arial"/>
          <w:b/>
          <w:bCs/>
          <w:i/>
          <w:iCs/>
          <w:color w:val="000000"/>
          <w:sz w:val="24"/>
          <w:szCs w:val="24"/>
        </w:rPr>
      </w:pPr>
    </w:p>
    <w:p w:rsidR="0093443C" w:rsidRDefault="0093443C" w:rsidP="009F04CB">
      <w:pPr>
        <w:shd w:val="clear" w:color="auto" w:fill="FFFFFF"/>
        <w:spacing w:after="0" w:line="240" w:lineRule="auto"/>
        <w:rPr>
          <w:rFonts w:ascii="Arial" w:eastAsia="Times New Roman" w:hAnsi="Arial" w:cs="Arial"/>
          <w:b/>
          <w:bCs/>
          <w:i/>
          <w:iCs/>
          <w:color w:val="000000"/>
          <w:sz w:val="24"/>
          <w:szCs w:val="24"/>
        </w:rPr>
      </w:pPr>
    </w:p>
    <w:p w:rsidR="0093443C" w:rsidRDefault="0093443C" w:rsidP="009F04CB">
      <w:pPr>
        <w:shd w:val="clear" w:color="auto" w:fill="FFFFFF"/>
        <w:spacing w:after="0" w:line="240" w:lineRule="auto"/>
        <w:rPr>
          <w:rFonts w:ascii="Arial" w:eastAsia="Times New Roman" w:hAnsi="Arial" w:cs="Arial"/>
          <w:b/>
          <w:bCs/>
          <w:i/>
          <w:iCs/>
          <w:color w:val="000000"/>
          <w:sz w:val="24"/>
          <w:szCs w:val="24"/>
        </w:rPr>
      </w:pPr>
    </w:p>
    <w:p w:rsidR="0093443C" w:rsidRDefault="0093443C" w:rsidP="009F04CB">
      <w:pPr>
        <w:shd w:val="clear" w:color="auto" w:fill="FFFFFF"/>
        <w:spacing w:after="0" w:line="240" w:lineRule="auto"/>
        <w:rPr>
          <w:rFonts w:ascii="Arial" w:eastAsia="Times New Roman" w:hAnsi="Arial" w:cs="Arial"/>
          <w:b/>
          <w:bCs/>
          <w:i/>
          <w:iCs/>
          <w:color w:val="000000"/>
          <w:sz w:val="24"/>
          <w:szCs w:val="24"/>
        </w:rPr>
      </w:pPr>
    </w:p>
    <w:p w:rsidR="0093443C" w:rsidRDefault="0093443C" w:rsidP="009F04CB">
      <w:pPr>
        <w:shd w:val="clear" w:color="auto" w:fill="FFFFFF"/>
        <w:spacing w:after="0" w:line="240" w:lineRule="auto"/>
        <w:rPr>
          <w:rFonts w:ascii="Arial" w:eastAsia="Times New Roman" w:hAnsi="Arial" w:cs="Arial"/>
          <w:b/>
          <w:bCs/>
          <w:i/>
          <w:iCs/>
          <w:color w:val="000000"/>
          <w:sz w:val="24"/>
          <w:szCs w:val="24"/>
        </w:rPr>
      </w:pPr>
    </w:p>
    <w:p w:rsidR="0093443C" w:rsidRDefault="0093443C" w:rsidP="009F04CB">
      <w:pPr>
        <w:shd w:val="clear" w:color="auto" w:fill="FFFFFF"/>
        <w:spacing w:after="0" w:line="240" w:lineRule="auto"/>
        <w:rPr>
          <w:rFonts w:ascii="Arial" w:eastAsia="Times New Roman" w:hAnsi="Arial" w:cs="Arial"/>
          <w:b/>
          <w:bCs/>
          <w:i/>
          <w:iCs/>
          <w:color w:val="000000"/>
          <w:sz w:val="24"/>
          <w:szCs w:val="24"/>
        </w:rPr>
      </w:pPr>
    </w:p>
    <w:p w:rsidR="0093443C" w:rsidRDefault="0093443C" w:rsidP="009F04CB">
      <w:pPr>
        <w:shd w:val="clear" w:color="auto" w:fill="FFFFFF"/>
        <w:spacing w:after="0" w:line="240" w:lineRule="auto"/>
        <w:rPr>
          <w:rFonts w:ascii="Arial" w:eastAsia="Times New Roman" w:hAnsi="Arial" w:cs="Arial"/>
          <w:b/>
          <w:bCs/>
          <w:i/>
          <w:iCs/>
          <w:color w:val="000000"/>
          <w:sz w:val="24"/>
          <w:szCs w:val="24"/>
        </w:rPr>
      </w:pPr>
    </w:p>
    <w:p w:rsidR="0093443C" w:rsidRDefault="0093443C" w:rsidP="009F04CB">
      <w:pPr>
        <w:shd w:val="clear" w:color="auto" w:fill="FFFFFF"/>
        <w:spacing w:after="0" w:line="240" w:lineRule="auto"/>
        <w:rPr>
          <w:rFonts w:ascii="Arial" w:eastAsia="Times New Roman" w:hAnsi="Arial" w:cs="Arial"/>
          <w:b/>
          <w:bCs/>
          <w:i/>
          <w:iCs/>
          <w:color w:val="000000"/>
          <w:sz w:val="24"/>
          <w:szCs w:val="24"/>
        </w:rPr>
      </w:pPr>
    </w:p>
    <w:p w:rsidR="0093443C" w:rsidRDefault="0093443C" w:rsidP="009F04CB">
      <w:pPr>
        <w:shd w:val="clear" w:color="auto" w:fill="FFFFFF"/>
        <w:spacing w:after="0" w:line="240" w:lineRule="auto"/>
        <w:rPr>
          <w:rFonts w:ascii="Arial" w:eastAsia="Times New Roman" w:hAnsi="Arial" w:cs="Arial"/>
          <w:b/>
          <w:bCs/>
          <w:i/>
          <w:iCs/>
          <w:color w:val="000000"/>
          <w:sz w:val="24"/>
          <w:szCs w:val="24"/>
        </w:rPr>
      </w:pPr>
    </w:p>
    <w:p w:rsidR="0093443C" w:rsidRDefault="0093443C" w:rsidP="009F04CB">
      <w:pPr>
        <w:shd w:val="clear" w:color="auto" w:fill="FFFFFF"/>
        <w:spacing w:after="0" w:line="240" w:lineRule="auto"/>
        <w:rPr>
          <w:rFonts w:ascii="Arial" w:eastAsia="Times New Roman" w:hAnsi="Arial" w:cs="Arial"/>
          <w:b/>
          <w:bCs/>
          <w:i/>
          <w:iCs/>
          <w:color w:val="000000"/>
          <w:sz w:val="24"/>
          <w:szCs w:val="24"/>
        </w:rPr>
      </w:pPr>
    </w:p>
    <w:p w:rsidR="0093443C" w:rsidRDefault="0093443C" w:rsidP="009F04CB">
      <w:pPr>
        <w:shd w:val="clear" w:color="auto" w:fill="FFFFFF"/>
        <w:spacing w:after="0" w:line="240" w:lineRule="auto"/>
        <w:rPr>
          <w:rFonts w:ascii="Arial" w:eastAsia="Times New Roman" w:hAnsi="Arial" w:cs="Arial"/>
          <w:b/>
          <w:bCs/>
          <w:i/>
          <w:iCs/>
          <w:color w:val="000000"/>
          <w:sz w:val="24"/>
          <w:szCs w:val="24"/>
        </w:rPr>
      </w:pPr>
    </w:p>
    <w:p w:rsidR="0093443C" w:rsidRDefault="0093443C" w:rsidP="009F04CB">
      <w:pPr>
        <w:shd w:val="clear" w:color="auto" w:fill="FFFFFF"/>
        <w:spacing w:after="0" w:line="240" w:lineRule="auto"/>
        <w:rPr>
          <w:rFonts w:ascii="Arial" w:eastAsia="Times New Roman" w:hAnsi="Arial" w:cs="Arial"/>
          <w:b/>
          <w:bCs/>
          <w:i/>
          <w:iCs/>
          <w:color w:val="000000"/>
          <w:sz w:val="24"/>
          <w:szCs w:val="24"/>
        </w:rPr>
      </w:pPr>
    </w:p>
    <w:p w:rsidR="0093443C" w:rsidRDefault="0093443C" w:rsidP="009F04CB">
      <w:pPr>
        <w:shd w:val="clear" w:color="auto" w:fill="FFFFFF"/>
        <w:spacing w:after="0" w:line="240" w:lineRule="auto"/>
        <w:rPr>
          <w:rFonts w:ascii="Arial" w:eastAsia="Times New Roman" w:hAnsi="Arial" w:cs="Arial"/>
          <w:b/>
          <w:bCs/>
          <w:i/>
          <w:iCs/>
          <w:color w:val="000000"/>
          <w:sz w:val="24"/>
          <w:szCs w:val="24"/>
        </w:rPr>
      </w:pPr>
    </w:p>
    <w:p w:rsidR="0093443C" w:rsidRDefault="0093443C" w:rsidP="009F04CB">
      <w:pPr>
        <w:shd w:val="clear" w:color="auto" w:fill="FFFFFF"/>
        <w:spacing w:after="0" w:line="240" w:lineRule="auto"/>
        <w:rPr>
          <w:rFonts w:ascii="Arial" w:eastAsia="Times New Roman" w:hAnsi="Arial" w:cs="Arial"/>
          <w:b/>
          <w:bCs/>
          <w:i/>
          <w:iCs/>
          <w:color w:val="000000"/>
          <w:sz w:val="24"/>
          <w:szCs w:val="24"/>
        </w:rPr>
      </w:pPr>
    </w:p>
    <w:p w:rsidR="0093443C" w:rsidRDefault="0093443C" w:rsidP="009F04CB">
      <w:pPr>
        <w:shd w:val="clear" w:color="auto" w:fill="FFFFFF"/>
        <w:spacing w:after="0" w:line="240" w:lineRule="auto"/>
        <w:rPr>
          <w:rFonts w:ascii="Arial" w:eastAsia="Times New Roman" w:hAnsi="Arial" w:cs="Arial"/>
          <w:b/>
          <w:bCs/>
          <w:i/>
          <w:iCs/>
          <w:color w:val="000000"/>
          <w:sz w:val="24"/>
          <w:szCs w:val="24"/>
        </w:rPr>
      </w:pPr>
    </w:p>
    <w:p w:rsidR="0093443C" w:rsidRDefault="0093443C" w:rsidP="009F04CB">
      <w:pPr>
        <w:shd w:val="clear" w:color="auto" w:fill="FFFFFF"/>
        <w:spacing w:after="0" w:line="240" w:lineRule="auto"/>
        <w:rPr>
          <w:rFonts w:ascii="Arial" w:eastAsia="Times New Roman" w:hAnsi="Arial" w:cs="Arial"/>
          <w:b/>
          <w:bCs/>
          <w:i/>
          <w:iCs/>
          <w:color w:val="000000"/>
          <w:sz w:val="24"/>
          <w:szCs w:val="24"/>
        </w:rPr>
      </w:pPr>
    </w:p>
    <w:p w:rsidR="0093443C" w:rsidRDefault="0093443C" w:rsidP="009F04CB">
      <w:pPr>
        <w:shd w:val="clear" w:color="auto" w:fill="FFFFFF"/>
        <w:spacing w:after="0" w:line="240" w:lineRule="auto"/>
        <w:rPr>
          <w:rFonts w:ascii="Arial" w:eastAsia="Times New Roman" w:hAnsi="Arial" w:cs="Arial"/>
          <w:b/>
          <w:bCs/>
          <w:i/>
          <w:iCs/>
          <w:color w:val="000000"/>
          <w:sz w:val="24"/>
          <w:szCs w:val="24"/>
        </w:rPr>
      </w:pPr>
    </w:p>
    <w:p w:rsidR="0093443C" w:rsidRDefault="0093443C" w:rsidP="009F04CB">
      <w:pPr>
        <w:shd w:val="clear" w:color="auto" w:fill="FFFFFF"/>
        <w:spacing w:after="0" w:line="240" w:lineRule="auto"/>
        <w:rPr>
          <w:rFonts w:ascii="Arial" w:eastAsia="Times New Roman" w:hAnsi="Arial" w:cs="Arial"/>
          <w:b/>
          <w:bCs/>
          <w:i/>
          <w:iCs/>
          <w:color w:val="000000"/>
          <w:sz w:val="24"/>
          <w:szCs w:val="24"/>
        </w:rPr>
      </w:pPr>
    </w:p>
    <w:p w:rsidR="0093443C" w:rsidRDefault="0093443C" w:rsidP="009F04CB">
      <w:pPr>
        <w:shd w:val="clear" w:color="auto" w:fill="FFFFFF"/>
        <w:spacing w:after="0" w:line="240" w:lineRule="auto"/>
        <w:rPr>
          <w:rFonts w:ascii="Arial" w:eastAsia="Times New Roman" w:hAnsi="Arial" w:cs="Arial"/>
          <w:b/>
          <w:bCs/>
          <w:i/>
          <w:iCs/>
          <w:color w:val="000000"/>
          <w:sz w:val="24"/>
          <w:szCs w:val="24"/>
        </w:rPr>
      </w:pPr>
    </w:p>
    <w:p w:rsidR="0093443C" w:rsidRDefault="0093443C" w:rsidP="009F04CB">
      <w:pPr>
        <w:shd w:val="clear" w:color="auto" w:fill="FFFFFF"/>
        <w:spacing w:after="0" w:line="240" w:lineRule="auto"/>
        <w:rPr>
          <w:rFonts w:ascii="Arial" w:eastAsia="Times New Roman" w:hAnsi="Arial" w:cs="Arial"/>
          <w:b/>
          <w:bCs/>
          <w:i/>
          <w:iCs/>
          <w:color w:val="000000"/>
          <w:sz w:val="24"/>
          <w:szCs w:val="24"/>
        </w:rPr>
      </w:pPr>
    </w:p>
    <w:p w:rsidR="0093443C" w:rsidRDefault="0093443C" w:rsidP="009F04CB">
      <w:pPr>
        <w:shd w:val="clear" w:color="auto" w:fill="FFFFFF"/>
        <w:spacing w:after="0" w:line="240" w:lineRule="auto"/>
        <w:rPr>
          <w:rFonts w:ascii="Arial" w:eastAsia="Times New Roman" w:hAnsi="Arial" w:cs="Arial"/>
          <w:b/>
          <w:bCs/>
          <w:i/>
          <w:iCs/>
          <w:color w:val="000000"/>
          <w:sz w:val="24"/>
          <w:szCs w:val="24"/>
        </w:rPr>
      </w:pPr>
    </w:p>
    <w:p w:rsidR="0093443C" w:rsidRDefault="0093443C" w:rsidP="009F04CB">
      <w:pPr>
        <w:shd w:val="clear" w:color="auto" w:fill="FFFFFF"/>
        <w:spacing w:after="0" w:line="240" w:lineRule="auto"/>
        <w:rPr>
          <w:rFonts w:ascii="Arial" w:eastAsia="Times New Roman" w:hAnsi="Arial" w:cs="Arial"/>
          <w:b/>
          <w:bCs/>
          <w:i/>
          <w:iCs/>
          <w:color w:val="000000"/>
          <w:sz w:val="24"/>
          <w:szCs w:val="24"/>
        </w:rPr>
      </w:pPr>
    </w:p>
    <w:p w:rsidR="0093443C" w:rsidRDefault="0093443C" w:rsidP="009F04CB">
      <w:pPr>
        <w:shd w:val="clear" w:color="auto" w:fill="FFFFFF"/>
        <w:spacing w:after="0" w:line="240" w:lineRule="auto"/>
        <w:rPr>
          <w:rFonts w:ascii="Arial" w:eastAsia="Times New Roman" w:hAnsi="Arial" w:cs="Arial"/>
          <w:b/>
          <w:bCs/>
          <w:i/>
          <w:iCs/>
          <w:color w:val="000000"/>
          <w:sz w:val="24"/>
          <w:szCs w:val="24"/>
        </w:rPr>
      </w:pPr>
    </w:p>
    <w:p w:rsidR="0093443C" w:rsidRDefault="0093443C" w:rsidP="009F04CB">
      <w:pPr>
        <w:shd w:val="clear" w:color="auto" w:fill="FFFFFF"/>
        <w:spacing w:after="0" w:line="240" w:lineRule="auto"/>
        <w:rPr>
          <w:rFonts w:ascii="Arial" w:eastAsia="Times New Roman" w:hAnsi="Arial" w:cs="Arial"/>
          <w:b/>
          <w:bCs/>
          <w:i/>
          <w:iCs/>
          <w:color w:val="000000"/>
          <w:sz w:val="24"/>
          <w:szCs w:val="24"/>
        </w:rPr>
      </w:pPr>
    </w:p>
    <w:p w:rsidR="0093443C" w:rsidRPr="0093443C" w:rsidRDefault="0093443C" w:rsidP="009F04CB">
      <w:pPr>
        <w:shd w:val="clear" w:color="auto" w:fill="FFFFFF"/>
        <w:spacing w:after="0" w:line="240" w:lineRule="auto"/>
        <w:rPr>
          <w:rFonts w:ascii="Times New Roman" w:eastAsia="Times New Roman" w:hAnsi="Times New Roman" w:cs="Times New Roman"/>
          <w:b/>
          <w:bCs/>
          <w:iCs/>
          <w:color w:val="000000"/>
          <w:sz w:val="56"/>
          <w:szCs w:val="56"/>
        </w:rPr>
      </w:pPr>
    </w:p>
    <w:p w:rsidR="0093443C" w:rsidRDefault="0093443C" w:rsidP="009F04CB">
      <w:pPr>
        <w:shd w:val="clear" w:color="auto" w:fill="FFFFFF"/>
        <w:spacing w:after="0" w:line="240" w:lineRule="auto"/>
        <w:rPr>
          <w:rFonts w:ascii="Arial" w:eastAsia="Times New Roman" w:hAnsi="Arial" w:cs="Arial"/>
          <w:b/>
          <w:bCs/>
          <w:iCs/>
          <w:color w:val="000000"/>
          <w:sz w:val="32"/>
          <w:szCs w:val="32"/>
        </w:rPr>
      </w:pPr>
      <w:r w:rsidRPr="0093443C">
        <w:rPr>
          <w:rFonts w:ascii="Times New Roman" w:eastAsia="Times New Roman" w:hAnsi="Times New Roman" w:cs="Times New Roman"/>
          <w:b/>
          <w:bCs/>
          <w:iCs/>
          <w:color w:val="000000"/>
          <w:sz w:val="56"/>
          <w:szCs w:val="56"/>
        </w:rPr>
        <w:t>(g)</w:t>
      </w:r>
      <w:r w:rsidRPr="0093443C">
        <w:rPr>
          <w:rFonts w:ascii="Arial" w:eastAsia="Times New Roman" w:hAnsi="Arial" w:cs="Arial"/>
          <w:b/>
          <w:bCs/>
          <w:iCs/>
          <w:color w:val="000000"/>
          <w:sz w:val="32"/>
          <w:szCs w:val="32"/>
        </w:rPr>
        <w:t xml:space="preserve"> </w:t>
      </w:r>
    </w:p>
    <w:p w:rsidR="00BD180A" w:rsidRPr="0093443C" w:rsidRDefault="0093443C" w:rsidP="009F04CB">
      <w:pPr>
        <w:shd w:val="clear" w:color="auto" w:fill="FFFFFF"/>
        <w:spacing w:after="0" w:line="240" w:lineRule="auto"/>
        <w:rPr>
          <w:rFonts w:ascii="Arial" w:eastAsia="Times New Roman" w:hAnsi="Arial" w:cs="Arial"/>
          <w:b/>
          <w:bCs/>
          <w:iCs/>
          <w:color w:val="000000"/>
          <w:sz w:val="32"/>
          <w:szCs w:val="32"/>
          <w:u w:val="single"/>
        </w:rPr>
      </w:pPr>
      <w:r>
        <w:rPr>
          <w:rFonts w:ascii="Arial" w:eastAsia="Times New Roman" w:hAnsi="Arial" w:cs="Arial"/>
          <w:b/>
          <w:bCs/>
          <w:iCs/>
          <w:color w:val="000000"/>
          <w:sz w:val="32"/>
          <w:szCs w:val="32"/>
        </w:rPr>
        <w:t xml:space="preserve"> </w:t>
      </w:r>
      <w:r w:rsidR="00BD180A" w:rsidRPr="0093443C">
        <w:rPr>
          <w:rFonts w:ascii="Arial" w:eastAsia="Times New Roman" w:hAnsi="Arial" w:cs="Arial"/>
          <w:b/>
          <w:bCs/>
          <w:iCs/>
          <w:color w:val="000000"/>
          <w:sz w:val="32"/>
          <w:szCs w:val="32"/>
          <w:u w:val="single"/>
        </w:rPr>
        <w:t>http://medical-dictionary.thefreedictionary.com/Hyaenanche+globosa</w:t>
      </w:r>
    </w:p>
    <w:p w:rsidR="00BD180A" w:rsidRPr="0093443C" w:rsidRDefault="00BD180A" w:rsidP="009F04CB">
      <w:pPr>
        <w:shd w:val="clear" w:color="auto" w:fill="FFFFFF"/>
        <w:spacing w:after="0" w:line="240" w:lineRule="auto"/>
        <w:rPr>
          <w:rFonts w:ascii="Arial" w:eastAsia="Times New Roman" w:hAnsi="Arial" w:cs="Arial"/>
          <w:b/>
          <w:bCs/>
          <w:iCs/>
          <w:color w:val="000000"/>
          <w:sz w:val="32"/>
          <w:szCs w:val="32"/>
          <w:u w:val="single"/>
        </w:rPr>
      </w:pPr>
    </w:p>
    <w:p w:rsidR="009F04CB" w:rsidRPr="0093443C" w:rsidRDefault="009F04CB" w:rsidP="009F04CB">
      <w:pPr>
        <w:shd w:val="clear" w:color="auto" w:fill="FFFFFF"/>
        <w:spacing w:after="0" w:line="240" w:lineRule="auto"/>
        <w:rPr>
          <w:rFonts w:ascii="Arial" w:eastAsia="Times New Roman" w:hAnsi="Arial" w:cs="Arial"/>
          <w:b/>
          <w:bCs/>
          <w:i/>
          <w:iCs/>
          <w:color w:val="000000"/>
          <w:sz w:val="32"/>
          <w:szCs w:val="32"/>
        </w:rPr>
      </w:pPr>
      <w:r w:rsidRPr="0093443C">
        <w:rPr>
          <w:rFonts w:ascii="Arial" w:eastAsia="Times New Roman" w:hAnsi="Arial" w:cs="Arial"/>
          <w:b/>
          <w:bCs/>
          <w:i/>
          <w:iCs/>
          <w:color w:val="000000"/>
          <w:sz w:val="32"/>
          <w:szCs w:val="32"/>
        </w:rPr>
        <w:t>Hyaenanche globosa</w:t>
      </w:r>
    </w:p>
    <w:p w:rsidR="00BD180A" w:rsidRPr="009F04CB" w:rsidRDefault="00BD180A" w:rsidP="009F04CB">
      <w:pPr>
        <w:shd w:val="clear" w:color="auto" w:fill="FFFFFF"/>
        <w:spacing w:after="0" w:line="240" w:lineRule="auto"/>
        <w:rPr>
          <w:rFonts w:ascii="Arial" w:eastAsia="Times New Roman" w:hAnsi="Arial" w:cs="Arial"/>
          <w:b/>
          <w:bCs/>
          <w:color w:val="000000"/>
          <w:sz w:val="32"/>
          <w:szCs w:val="32"/>
        </w:rPr>
      </w:pPr>
    </w:p>
    <w:p w:rsidR="009F04CB" w:rsidRPr="009F04CB" w:rsidRDefault="009F04CB" w:rsidP="009F04CB">
      <w:pPr>
        <w:shd w:val="clear" w:color="auto" w:fill="FFFFFF"/>
        <w:spacing w:after="0" w:line="240" w:lineRule="auto"/>
        <w:rPr>
          <w:rFonts w:ascii="Arial" w:eastAsia="Times New Roman" w:hAnsi="Arial" w:cs="Arial"/>
          <w:color w:val="FF0000"/>
          <w:sz w:val="32"/>
          <w:szCs w:val="32"/>
          <w:u w:val="single"/>
        </w:rPr>
      </w:pPr>
      <w:r w:rsidRPr="0093443C">
        <w:rPr>
          <w:rFonts w:ascii="Arial" w:eastAsia="Times New Roman" w:hAnsi="Arial" w:cs="Arial"/>
          <w:color w:val="000000"/>
          <w:sz w:val="32"/>
          <w:szCs w:val="32"/>
        </w:rPr>
        <w:t>South African plant in the family Euphorbiaceae. Contains a toxic substance hyaenanchin. Called also </w:t>
      </w:r>
      <w:r w:rsidRPr="0093443C">
        <w:rPr>
          <w:rFonts w:ascii="Arial" w:eastAsia="Times New Roman" w:hAnsi="Arial" w:cs="Arial"/>
          <w:color w:val="FF0000"/>
          <w:sz w:val="32"/>
          <w:szCs w:val="32"/>
          <w:u w:val="single"/>
        </w:rPr>
        <w:t>hyena poison.</w:t>
      </w:r>
    </w:p>
    <w:p w:rsidR="00BD180A" w:rsidRDefault="00BD180A" w:rsidP="009F04CB">
      <w:pPr>
        <w:rPr>
          <w:sz w:val="32"/>
          <w:szCs w:val="32"/>
          <w:u w:val="single"/>
        </w:rPr>
      </w:pPr>
    </w:p>
    <w:p w:rsidR="0093443C" w:rsidRDefault="0093443C" w:rsidP="009F04CB">
      <w:pPr>
        <w:rPr>
          <w:sz w:val="32"/>
          <w:szCs w:val="32"/>
          <w:u w:val="single"/>
        </w:rPr>
      </w:pPr>
    </w:p>
    <w:p w:rsidR="0093443C" w:rsidRDefault="0093443C" w:rsidP="009F04CB">
      <w:pPr>
        <w:rPr>
          <w:sz w:val="32"/>
          <w:szCs w:val="32"/>
          <w:u w:val="single"/>
        </w:rPr>
      </w:pPr>
    </w:p>
    <w:p w:rsidR="0093443C" w:rsidRDefault="0093443C" w:rsidP="009F04CB">
      <w:pPr>
        <w:rPr>
          <w:sz w:val="32"/>
          <w:szCs w:val="32"/>
          <w:u w:val="single"/>
        </w:rPr>
      </w:pPr>
    </w:p>
    <w:p w:rsidR="0093443C" w:rsidRDefault="0093443C" w:rsidP="009F04CB">
      <w:pPr>
        <w:rPr>
          <w:sz w:val="32"/>
          <w:szCs w:val="32"/>
          <w:u w:val="single"/>
        </w:rPr>
      </w:pPr>
    </w:p>
    <w:p w:rsidR="0093443C" w:rsidRDefault="0093443C" w:rsidP="009F04CB">
      <w:pPr>
        <w:rPr>
          <w:sz w:val="32"/>
          <w:szCs w:val="32"/>
          <w:u w:val="single"/>
        </w:rPr>
      </w:pPr>
    </w:p>
    <w:p w:rsidR="0093443C" w:rsidRDefault="0093443C" w:rsidP="009F04CB">
      <w:pPr>
        <w:rPr>
          <w:sz w:val="32"/>
          <w:szCs w:val="32"/>
          <w:u w:val="single"/>
        </w:rPr>
      </w:pPr>
    </w:p>
    <w:p w:rsidR="0093443C" w:rsidRDefault="0093443C" w:rsidP="009F04CB">
      <w:pPr>
        <w:rPr>
          <w:sz w:val="32"/>
          <w:szCs w:val="32"/>
          <w:u w:val="single"/>
        </w:rPr>
      </w:pPr>
    </w:p>
    <w:p w:rsidR="00BD180A" w:rsidRDefault="0093443C" w:rsidP="009F04CB">
      <w:pPr>
        <w:rPr>
          <w:u w:val="single"/>
        </w:rPr>
      </w:pPr>
      <w:r w:rsidRPr="0093443C">
        <w:rPr>
          <w:rFonts w:ascii="Times New Roman" w:hAnsi="Times New Roman" w:cs="Times New Roman"/>
          <w:b/>
          <w:sz w:val="56"/>
          <w:szCs w:val="56"/>
        </w:rPr>
        <w:lastRenderedPageBreak/>
        <w:t>(h)</w:t>
      </w:r>
      <w:r>
        <w:rPr>
          <w:sz w:val="32"/>
          <w:szCs w:val="32"/>
          <w:u w:val="single"/>
        </w:rPr>
        <w:t xml:space="preserve"> </w:t>
      </w:r>
      <w:r w:rsidR="00391613" w:rsidRPr="0093443C">
        <w:rPr>
          <w:sz w:val="32"/>
          <w:szCs w:val="32"/>
          <w:u w:val="single"/>
        </w:rPr>
        <w:t>http://books.google.co.ug/books?id=yvMfAQAAIAAJ&amp;q=hyena+poison&amp;dq=hyena+poison&amp;hl=en&amp;</w:t>
      </w:r>
      <w:r w:rsidR="00BD180A">
        <w:rPr>
          <w:noProof/>
          <w:u w:val="single"/>
        </w:rPr>
        <w:drawing>
          <wp:inline distT="0" distB="0" distL="0" distR="0">
            <wp:extent cx="5943600" cy="1943100"/>
            <wp:effectExtent l="1905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9"/>
                    <a:srcRect/>
                    <a:stretch>
                      <a:fillRect/>
                    </a:stretch>
                  </pic:blipFill>
                  <pic:spPr bwMode="auto">
                    <a:xfrm>
                      <a:off x="0" y="0"/>
                      <a:ext cx="5943600" cy="1943100"/>
                    </a:xfrm>
                    <a:prstGeom prst="rect">
                      <a:avLst/>
                    </a:prstGeom>
                    <a:noFill/>
                    <a:ln w="9525">
                      <a:noFill/>
                      <a:miter lim="800000"/>
                      <a:headEnd/>
                      <a:tailEnd/>
                    </a:ln>
                  </pic:spPr>
                </pic:pic>
              </a:graphicData>
            </a:graphic>
          </wp:inline>
        </w:drawing>
      </w:r>
      <w:r w:rsidR="00BD180A">
        <w:rPr>
          <w:noProof/>
          <w:u w:val="single"/>
        </w:rPr>
        <w:drawing>
          <wp:inline distT="0" distB="0" distL="0" distR="0">
            <wp:extent cx="5810250" cy="4429125"/>
            <wp:effectExtent l="1905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0"/>
                    <a:srcRect/>
                    <a:stretch>
                      <a:fillRect/>
                    </a:stretch>
                  </pic:blipFill>
                  <pic:spPr bwMode="auto">
                    <a:xfrm>
                      <a:off x="0" y="0"/>
                      <a:ext cx="5810250" cy="4429125"/>
                    </a:xfrm>
                    <a:prstGeom prst="rect">
                      <a:avLst/>
                    </a:prstGeom>
                    <a:noFill/>
                    <a:ln w="9525">
                      <a:noFill/>
                      <a:miter lim="800000"/>
                      <a:headEnd/>
                      <a:tailEnd/>
                    </a:ln>
                  </pic:spPr>
                </pic:pic>
              </a:graphicData>
            </a:graphic>
          </wp:inline>
        </w:drawing>
      </w:r>
    </w:p>
    <w:p w:rsidR="00BD180A" w:rsidRPr="0093443C" w:rsidRDefault="0093443C" w:rsidP="009F04CB">
      <w:pPr>
        <w:rPr>
          <w:rFonts w:ascii="Times New Roman" w:hAnsi="Times New Roman" w:cs="Times New Roman"/>
          <w:sz w:val="56"/>
          <w:szCs w:val="56"/>
        </w:rPr>
      </w:pPr>
      <w:r w:rsidRPr="0093443C">
        <w:rPr>
          <w:rFonts w:ascii="Times New Roman" w:hAnsi="Times New Roman" w:cs="Times New Roman"/>
          <w:b/>
          <w:sz w:val="56"/>
          <w:szCs w:val="56"/>
        </w:rPr>
        <w:lastRenderedPageBreak/>
        <w:t>(i)</w:t>
      </w:r>
      <w:r w:rsidRPr="0093443C">
        <w:t xml:space="preserve"> </w:t>
      </w:r>
      <w:r w:rsidRPr="0093443C">
        <w:rPr>
          <w:rFonts w:ascii="Times New Roman" w:hAnsi="Times New Roman" w:cs="Times New Roman"/>
          <w:sz w:val="56"/>
          <w:szCs w:val="56"/>
          <w:u w:val="single"/>
        </w:rPr>
        <w:t>http://www.plantzafrica.com/planthij/hyaenancheglob.htm</w:t>
      </w:r>
    </w:p>
    <w:tbl>
      <w:tblPr>
        <w:tblW w:w="5000" w:type="pct"/>
        <w:tblCellSpacing w:w="0" w:type="dxa"/>
        <w:shd w:val="clear" w:color="auto" w:fill="CCCC66"/>
        <w:tblCellMar>
          <w:top w:w="75" w:type="dxa"/>
          <w:left w:w="75" w:type="dxa"/>
          <w:bottom w:w="75" w:type="dxa"/>
          <w:right w:w="75" w:type="dxa"/>
        </w:tblCellMar>
        <w:tblLook w:val="04A0"/>
      </w:tblPr>
      <w:tblGrid>
        <w:gridCol w:w="9510"/>
      </w:tblGrid>
      <w:tr w:rsidR="00BD180A" w:rsidTr="00BD180A">
        <w:trPr>
          <w:trHeight w:val="300"/>
          <w:tblCellSpacing w:w="0" w:type="dxa"/>
        </w:trPr>
        <w:tc>
          <w:tcPr>
            <w:tcW w:w="0" w:type="auto"/>
            <w:shd w:val="clear" w:color="auto" w:fill="CCCC66"/>
            <w:vAlign w:val="center"/>
            <w:hideMark/>
          </w:tcPr>
          <w:tbl>
            <w:tblPr>
              <w:tblW w:w="3750" w:type="pct"/>
              <w:jc w:val="center"/>
              <w:tblCellSpacing w:w="22" w:type="dxa"/>
              <w:tblCellMar>
                <w:left w:w="0" w:type="dxa"/>
                <w:right w:w="0" w:type="dxa"/>
              </w:tblCellMar>
              <w:tblLook w:val="04A0"/>
            </w:tblPr>
            <w:tblGrid>
              <w:gridCol w:w="3648"/>
              <w:gridCol w:w="3372"/>
            </w:tblGrid>
            <w:tr w:rsidR="00BD180A">
              <w:trPr>
                <w:tblCellSpacing w:w="22" w:type="dxa"/>
                <w:jc w:val="center"/>
              </w:trPr>
              <w:tc>
                <w:tcPr>
                  <w:tcW w:w="2600" w:type="pct"/>
                  <w:hideMark/>
                </w:tcPr>
                <w:p w:rsidR="00BD180A" w:rsidRDefault="00BD180A">
                  <w:pPr>
                    <w:jc w:val="right"/>
                    <w:rPr>
                      <w:sz w:val="24"/>
                      <w:szCs w:val="24"/>
                    </w:rPr>
                  </w:pPr>
                  <w:r>
                    <w:rPr>
                      <w:rStyle w:val="Strong"/>
                      <w:sz w:val="36"/>
                      <w:szCs w:val="36"/>
                    </w:rPr>
                    <w:t>Hyaenanche globosa</w:t>
                  </w:r>
                </w:p>
              </w:tc>
              <w:tc>
                <w:tcPr>
                  <w:tcW w:w="2400" w:type="pct"/>
                  <w:hideMark/>
                </w:tcPr>
                <w:p w:rsidR="00BD180A" w:rsidRDefault="00BD180A">
                  <w:pPr>
                    <w:rPr>
                      <w:sz w:val="24"/>
                      <w:szCs w:val="24"/>
                    </w:rPr>
                  </w:pPr>
                  <w:r>
                    <w:rPr>
                      <w:rStyle w:val="Strong"/>
                    </w:rPr>
                    <w:t>(Gaertn.) Lamb. &amp; Vahl</w:t>
                  </w:r>
                </w:p>
              </w:tc>
            </w:tr>
          </w:tbl>
          <w:p w:rsidR="00BD180A" w:rsidRDefault="00BD180A">
            <w:pPr>
              <w:pStyle w:val="NormalWeb"/>
              <w:jc w:val="center"/>
            </w:pPr>
            <w:r>
              <w:rPr>
                <w:rStyle w:val="Strong"/>
              </w:rPr>
              <w:t>Family</w:t>
            </w:r>
            <w:r>
              <w:rPr>
                <w:rStyle w:val="apple-converted-space"/>
                <w:b/>
                <w:bCs/>
              </w:rPr>
              <w:t> </w:t>
            </w:r>
            <w:r>
              <w:t>: Picrodendraceae (formerly Euphorbiaceae)</w:t>
            </w:r>
            <w:r>
              <w:rPr>
                <w:rStyle w:val="apple-converted-space"/>
              </w:rPr>
              <w:t> </w:t>
            </w:r>
            <w:r>
              <w:br/>
            </w:r>
            <w:r>
              <w:rPr>
                <w:rStyle w:val="Strong"/>
              </w:rPr>
              <w:t>Common names:</w:t>
            </w:r>
            <w:r>
              <w:rPr>
                <w:rStyle w:val="apple-converted-space"/>
                <w:b/>
                <w:bCs/>
              </w:rPr>
              <w:t> </w:t>
            </w:r>
            <w:r>
              <w:t>hyaena-poison (Eng.); gifboom, wolwegifboom, wolweboontjie, boesmansgif</w:t>
            </w:r>
          </w:p>
        </w:tc>
      </w:tr>
      <w:tr w:rsidR="00BD180A" w:rsidTr="00BD180A">
        <w:trPr>
          <w:trHeight w:val="735"/>
          <w:tblCellSpacing w:w="0" w:type="dxa"/>
        </w:trPr>
        <w:tc>
          <w:tcPr>
            <w:tcW w:w="0" w:type="auto"/>
            <w:shd w:val="clear" w:color="auto" w:fill="CCCC66"/>
            <w:hideMark/>
          </w:tcPr>
          <w:tbl>
            <w:tblPr>
              <w:tblW w:w="4035" w:type="dxa"/>
              <w:jc w:val="center"/>
              <w:tblCellSpacing w:w="15" w:type="dxa"/>
              <w:tblCellMar>
                <w:top w:w="15" w:type="dxa"/>
                <w:left w:w="15" w:type="dxa"/>
                <w:bottom w:w="15" w:type="dxa"/>
                <w:right w:w="15" w:type="dxa"/>
              </w:tblCellMar>
              <w:tblLook w:val="04A0"/>
            </w:tblPr>
            <w:tblGrid>
              <w:gridCol w:w="5070"/>
            </w:tblGrid>
            <w:tr w:rsidR="00BD180A">
              <w:trPr>
                <w:tblCellSpacing w:w="15" w:type="dxa"/>
                <w:jc w:val="center"/>
              </w:trPr>
              <w:tc>
                <w:tcPr>
                  <w:tcW w:w="3885" w:type="dxa"/>
                  <w:vAlign w:val="center"/>
                  <w:hideMark/>
                </w:tcPr>
                <w:p w:rsidR="00BD180A" w:rsidRDefault="00BD180A">
                  <w:pPr>
                    <w:rPr>
                      <w:sz w:val="24"/>
                      <w:szCs w:val="24"/>
                    </w:rPr>
                  </w:pPr>
                  <w:r>
                    <w:rPr>
                      <w:noProof/>
                    </w:rPr>
                    <w:drawing>
                      <wp:inline distT="0" distB="0" distL="0" distR="0">
                        <wp:extent cx="3143250" cy="2886075"/>
                        <wp:effectExtent l="19050" t="0" r="0" b="0"/>
                        <wp:docPr id="17" name="Picture 17" descr="A young Ggifboom growing among sandstone roc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young Ggifboom growing among sandstone rocks"/>
                                <pic:cNvPicPr>
                                  <a:picLocks noChangeAspect="1" noChangeArrowheads="1"/>
                                </pic:cNvPicPr>
                              </pic:nvPicPr>
                              <pic:blipFill>
                                <a:blip r:embed="rId21"/>
                                <a:srcRect/>
                                <a:stretch>
                                  <a:fillRect/>
                                </a:stretch>
                              </pic:blipFill>
                              <pic:spPr bwMode="auto">
                                <a:xfrm>
                                  <a:off x="0" y="0"/>
                                  <a:ext cx="3143250" cy="2886075"/>
                                </a:xfrm>
                                <a:prstGeom prst="rect">
                                  <a:avLst/>
                                </a:prstGeom>
                                <a:noFill/>
                                <a:ln w="9525">
                                  <a:noFill/>
                                  <a:miter lim="800000"/>
                                  <a:headEnd/>
                                  <a:tailEnd/>
                                </a:ln>
                              </pic:spPr>
                            </pic:pic>
                          </a:graphicData>
                        </a:graphic>
                      </wp:inline>
                    </w:drawing>
                  </w:r>
                </w:p>
              </w:tc>
            </w:tr>
            <w:tr w:rsidR="00BD180A">
              <w:trPr>
                <w:tblCellSpacing w:w="15" w:type="dxa"/>
                <w:jc w:val="center"/>
              </w:trPr>
              <w:tc>
                <w:tcPr>
                  <w:tcW w:w="0" w:type="auto"/>
                  <w:vAlign w:val="center"/>
                  <w:hideMark/>
                </w:tcPr>
                <w:p w:rsidR="00BD180A" w:rsidRDefault="00BD180A">
                  <w:pPr>
                    <w:jc w:val="center"/>
                    <w:rPr>
                      <w:sz w:val="24"/>
                      <w:szCs w:val="24"/>
                    </w:rPr>
                  </w:pPr>
                  <w:r>
                    <w:rPr>
                      <w:rStyle w:val="Emphasis"/>
                      <w:sz w:val="20"/>
                      <w:szCs w:val="20"/>
                    </w:rPr>
                    <w:t>A young gifboom growing among sandstone rocks.</w:t>
                  </w:r>
                </w:p>
              </w:tc>
            </w:tr>
          </w:tbl>
          <w:p w:rsidR="00BD180A" w:rsidRDefault="00BD180A">
            <w:pPr>
              <w:pStyle w:val="NormalWeb"/>
            </w:pPr>
            <w:r>
              <w:t>The Gifboom is a large evergreen fynbos shrub or small tree endemic to the Gifberg of the northern Bokkeveld Escarpment just south of Vanrhynsdorp (northern part of the Western Cape). The fruits are highly toxic and were formerly used by the San for their arrows and also by local farmers to kill hyaenas.</w:t>
            </w:r>
          </w:p>
          <w:p w:rsidR="00BD180A" w:rsidRDefault="00BD180A">
            <w:pPr>
              <w:pStyle w:val="NormalWeb"/>
            </w:pPr>
            <w:r>
              <w:rPr>
                <w:rStyle w:val="Strong"/>
              </w:rPr>
              <w:t>Description</w:t>
            </w:r>
            <w:r>
              <w:rPr>
                <w:b/>
                <w:bCs/>
              </w:rPr>
              <w:br/>
            </w:r>
            <w:r>
              <w:t xml:space="preserve">Erect to spreading, large evergreen shrubs 2–4 m tall and up to 8 m in diameter, often multi-stemmed, due to occasional fires. The sexes are on separate plants. The bark is grey and fissured vertically. Leaves leathery, ascending, simple, in whorls of four, 85–145 x 18–37 mm, shaped like a lance to elliptical, slightly hairy at first, the older leaves becoming hairless and shiny with </w:t>
            </w:r>
            <w:r>
              <w:lastRenderedPageBreak/>
              <w:t>age. The upper surface is dark green, lower surface light green, nerves slightly visible, except for the quite conspicuous yellowish green midrib. The margin of the leaves is entire, straight to slightly undulating, the base is wedge-shaped (cuneate) and the end is usually blunt (obtuse). The leaves of female plants tend to be smaller than in male plants and the ends taper to an acute point, often ending in a small sharp hard point (mucronate). Male as well as female plants have small, inconspicuous red flowers without petals. The male flowers are borne in conspicuous dense clusters up to 30 mm long. They have five or six irregularly overlapping (imbricate) sepals. The bottom of the male flower (receptacle) is broad, bearing numerous stamens with large, erect anthers producing copious pollen. Female flowers are usually solitary, with 6 sepals in 2 whorls. The ovary is hairy, bearing 3 to 5 large fused styles up to 7 mm long and free for 4 mm. Fruit a 3–4-lobed rounded capsule about 2,5 mm in diameter. Seeds are large, black and shiny (up to 6 per capsule).</w:t>
            </w:r>
          </w:p>
          <w:tbl>
            <w:tblPr>
              <w:tblW w:w="7500" w:type="dxa"/>
              <w:jc w:val="center"/>
              <w:tblCellSpacing w:w="15" w:type="dxa"/>
              <w:tblCellMar>
                <w:top w:w="15" w:type="dxa"/>
                <w:left w:w="15" w:type="dxa"/>
                <w:bottom w:w="15" w:type="dxa"/>
                <w:right w:w="15" w:type="dxa"/>
              </w:tblCellMar>
              <w:tblLook w:val="04A0"/>
            </w:tblPr>
            <w:tblGrid>
              <w:gridCol w:w="3780"/>
              <w:gridCol w:w="3720"/>
            </w:tblGrid>
            <w:tr w:rsidR="00BD180A">
              <w:trPr>
                <w:tblCellSpacing w:w="15" w:type="dxa"/>
                <w:jc w:val="center"/>
              </w:trPr>
              <w:tc>
                <w:tcPr>
                  <w:tcW w:w="0" w:type="auto"/>
                  <w:vAlign w:val="center"/>
                  <w:hideMark/>
                </w:tcPr>
                <w:p w:rsidR="00BD180A" w:rsidRDefault="00BD180A">
                  <w:pPr>
                    <w:rPr>
                      <w:sz w:val="24"/>
                      <w:szCs w:val="24"/>
                    </w:rPr>
                  </w:pPr>
                  <w:r>
                    <w:rPr>
                      <w:noProof/>
                    </w:rPr>
                    <w:drawing>
                      <wp:inline distT="0" distB="0" distL="0" distR="0">
                        <wp:extent cx="2314575" cy="2238375"/>
                        <wp:effectExtent l="19050" t="0" r="9525" b="0"/>
                        <wp:docPr id="18" name="Picture 18" descr="Close-up of the male flowers of Hyaenanche globosa, just before ope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lose-up of the male flowers of Hyaenanche globosa, just before opening"/>
                                <pic:cNvPicPr>
                                  <a:picLocks noChangeAspect="1" noChangeArrowheads="1"/>
                                </pic:cNvPicPr>
                              </pic:nvPicPr>
                              <pic:blipFill>
                                <a:blip r:embed="rId22"/>
                                <a:srcRect/>
                                <a:stretch>
                                  <a:fillRect/>
                                </a:stretch>
                              </pic:blipFill>
                              <pic:spPr bwMode="auto">
                                <a:xfrm>
                                  <a:off x="0" y="0"/>
                                  <a:ext cx="2314575" cy="2238375"/>
                                </a:xfrm>
                                <a:prstGeom prst="rect">
                                  <a:avLst/>
                                </a:prstGeom>
                                <a:noFill/>
                                <a:ln w="9525">
                                  <a:noFill/>
                                  <a:miter lim="800000"/>
                                  <a:headEnd/>
                                  <a:tailEnd/>
                                </a:ln>
                              </pic:spPr>
                            </pic:pic>
                          </a:graphicData>
                        </a:graphic>
                      </wp:inline>
                    </w:drawing>
                  </w:r>
                </w:p>
              </w:tc>
              <w:tc>
                <w:tcPr>
                  <w:tcW w:w="0" w:type="auto"/>
                  <w:vAlign w:val="center"/>
                  <w:hideMark/>
                </w:tcPr>
                <w:p w:rsidR="00BD180A" w:rsidRDefault="00BD180A">
                  <w:pPr>
                    <w:rPr>
                      <w:sz w:val="24"/>
                      <w:szCs w:val="24"/>
                    </w:rPr>
                  </w:pPr>
                  <w:r>
                    <w:rPr>
                      <w:noProof/>
                    </w:rPr>
                    <w:drawing>
                      <wp:inline distT="0" distB="0" distL="0" distR="0">
                        <wp:extent cx="2286000" cy="2238375"/>
                        <wp:effectExtent l="19050" t="0" r="0" b="0"/>
                        <wp:docPr id="19" name="Picture 19" descr="Close up of the female flowers of Hyaenanche globos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lose up of the female flowers of Hyaenanche globosa "/>
                                <pic:cNvPicPr>
                                  <a:picLocks noChangeAspect="1" noChangeArrowheads="1"/>
                                </pic:cNvPicPr>
                              </pic:nvPicPr>
                              <pic:blipFill>
                                <a:blip r:embed="rId23"/>
                                <a:srcRect/>
                                <a:stretch>
                                  <a:fillRect/>
                                </a:stretch>
                              </pic:blipFill>
                              <pic:spPr bwMode="auto">
                                <a:xfrm>
                                  <a:off x="0" y="0"/>
                                  <a:ext cx="2286000" cy="2238375"/>
                                </a:xfrm>
                                <a:prstGeom prst="rect">
                                  <a:avLst/>
                                </a:prstGeom>
                                <a:noFill/>
                                <a:ln w="9525">
                                  <a:noFill/>
                                  <a:miter lim="800000"/>
                                  <a:headEnd/>
                                  <a:tailEnd/>
                                </a:ln>
                              </pic:spPr>
                            </pic:pic>
                          </a:graphicData>
                        </a:graphic>
                      </wp:inline>
                    </w:drawing>
                  </w:r>
                </w:p>
              </w:tc>
            </w:tr>
            <w:tr w:rsidR="00BD180A">
              <w:trPr>
                <w:tblCellSpacing w:w="15" w:type="dxa"/>
                <w:jc w:val="center"/>
              </w:trPr>
              <w:tc>
                <w:tcPr>
                  <w:tcW w:w="0" w:type="auto"/>
                  <w:vAlign w:val="center"/>
                  <w:hideMark/>
                </w:tcPr>
                <w:p w:rsidR="00BD180A" w:rsidRDefault="00BD180A">
                  <w:pPr>
                    <w:jc w:val="center"/>
                    <w:rPr>
                      <w:sz w:val="24"/>
                      <w:szCs w:val="24"/>
                    </w:rPr>
                  </w:pPr>
                  <w:r>
                    <w:rPr>
                      <w:rStyle w:val="Emphasis"/>
                      <w:sz w:val="20"/>
                      <w:szCs w:val="20"/>
                    </w:rPr>
                    <w:t>Close-up of the male flowers of</w:t>
                  </w:r>
                  <w:r>
                    <w:rPr>
                      <w:i/>
                      <w:iCs/>
                      <w:sz w:val="20"/>
                      <w:szCs w:val="20"/>
                    </w:rPr>
                    <w:br/>
                  </w:r>
                  <w:r>
                    <w:rPr>
                      <w:rStyle w:val="Emphasis"/>
                      <w:sz w:val="20"/>
                      <w:szCs w:val="20"/>
                    </w:rPr>
                    <w:t>Hyaenanche globosa, just before opening.</w:t>
                  </w:r>
                </w:p>
              </w:tc>
              <w:tc>
                <w:tcPr>
                  <w:tcW w:w="0" w:type="auto"/>
                  <w:vAlign w:val="center"/>
                  <w:hideMark/>
                </w:tcPr>
                <w:p w:rsidR="00BD180A" w:rsidRDefault="00BD180A">
                  <w:pPr>
                    <w:jc w:val="center"/>
                    <w:rPr>
                      <w:sz w:val="24"/>
                      <w:szCs w:val="24"/>
                    </w:rPr>
                  </w:pPr>
                  <w:r>
                    <w:rPr>
                      <w:rStyle w:val="Emphasis"/>
                      <w:sz w:val="20"/>
                      <w:szCs w:val="20"/>
                    </w:rPr>
                    <w:t>Close up of the female flowers of</w:t>
                  </w:r>
                  <w:r>
                    <w:rPr>
                      <w:i/>
                      <w:iCs/>
                      <w:sz w:val="20"/>
                      <w:szCs w:val="20"/>
                    </w:rPr>
                    <w:br/>
                  </w:r>
                  <w:r>
                    <w:rPr>
                      <w:rStyle w:val="Emphasis"/>
                      <w:sz w:val="20"/>
                      <w:szCs w:val="20"/>
                    </w:rPr>
                    <w:t>Hyaenanche globosa</w:t>
                  </w:r>
                </w:p>
              </w:tc>
            </w:tr>
          </w:tbl>
          <w:p w:rsidR="00BD180A" w:rsidRDefault="00BD180A">
            <w:pPr>
              <w:pStyle w:val="NormalWeb"/>
            </w:pPr>
            <w:r>
              <w:rPr>
                <w:rStyle w:val="Strong"/>
              </w:rPr>
              <w:t>Conservation status</w:t>
            </w:r>
            <w:r>
              <w:rPr>
                <w:b/>
                <w:bCs/>
              </w:rPr>
              <w:br/>
            </w:r>
            <w:r>
              <w:t>Although not taken up in the Red List of South African plants (Raimondo</w:t>
            </w:r>
            <w:r>
              <w:rPr>
                <w:rStyle w:val="apple-converted-space"/>
              </w:rPr>
              <w:t> </w:t>
            </w:r>
            <w:r>
              <w:rPr>
                <w:rStyle w:val="Emphasis"/>
              </w:rPr>
              <w:t>et al.</w:t>
            </w:r>
            <w:r>
              <w:rPr>
                <w:rStyle w:val="apple-converted-space"/>
                <w:i/>
                <w:iCs/>
              </w:rPr>
              <w:t> </w:t>
            </w:r>
            <w:r>
              <w:t>2009), it is a rare shrub confined to a small section of the northern Bokkeveld.</w:t>
            </w:r>
          </w:p>
          <w:tbl>
            <w:tblPr>
              <w:tblpPr w:leftFromText="45" w:rightFromText="45" w:vertAnchor="text" w:tblpXSpec="right" w:tblpYSpec="center"/>
              <w:tblW w:w="3225" w:type="dxa"/>
              <w:tblCellSpacing w:w="15" w:type="dxa"/>
              <w:tblCellMar>
                <w:top w:w="15" w:type="dxa"/>
                <w:left w:w="15" w:type="dxa"/>
                <w:bottom w:w="15" w:type="dxa"/>
                <w:right w:w="15" w:type="dxa"/>
              </w:tblCellMar>
              <w:tblLook w:val="04A0"/>
            </w:tblPr>
            <w:tblGrid>
              <w:gridCol w:w="3225"/>
            </w:tblGrid>
            <w:tr w:rsidR="00BD180A">
              <w:trPr>
                <w:tblCellSpacing w:w="15" w:type="dxa"/>
              </w:trPr>
              <w:tc>
                <w:tcPr>
                  <w:tcW w:w="3075" w:type="dxa"/>
                  <w:vAlign w:val="center"/>
                  <w:hideMark/>
                </w:tcPr>
                <w:p w:rsidR="00BD180A" w:rsidRDefault="00BD180A">
                  <w:pPr>
                    <w:rPr>
                      <w:sz w:val="24"/>
                      <w:szCs w:val="24"/>
                    </w:rPr>
                  </w:pPr>
                  <w:r>
                    <w:rPr>
                      <w:noProof/>
                    </w:rPr>
                    <w:lastRenderedPageBreak/>
                    <w:drawing>
                      <wp:inline distT="0" distB="0" distL="0" distR="0">
                        <wp:extent cx="1924050" cy="2428875"/>
                        <wp:effectExtent l="19050" t="0" r="0" b="0"/>
                        <wp:docPr id="20" name="Picture 20" descr="Hyaenanche globosa growing wild on the Gifbe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yaenanche globosa growing wild on the Gifberg"/>
                                <pic:cNvPicPr>
                                  <a:picLocks noChangeAspect="1" noChangeArrowheads="1"/>
                                </pic:cNvPicPr>
                              </pic:nvPicPr>
                              <pic:blipFill>
                                <a:blip r:embed="rId24"/>
                                <a:srcRect/>
                                <a:stretch>
                                  <a:fillRect/>
                                </a:stretch>
                              </pic:blipFill>
                              <pic:spPr bwMode="auto">
                                <a:xfrm>
                                  <a:off x="0" y="0"/>
                                  <a:ext cx="1924050" cy="2428875"/>
                                </a:xfrm>
                                <a:prstGeom prst="rect">
                                  <a:avLst/>
                                </a:prstGeom>
                                <a:noFill/>
                                <a:ln w="9525">
                                  <a:noFill/>
                                  <a:miter lim="800000"/>
                                  <a:headEnd/>
                                  <a:tailEnd/>
                                </a:ln>
                              </pic:spPr>
                            </pic:pic>
                          </a:graphicData>
                        </a:graphic>
                      </wp:inline>
                    </w:drawing>
                  </w:r>
                </w:p>
              </w:tc>
            </w:tr>
            <w:tr w:rsidR="00BD180A">
              <w:trPr>
                <w:tblCellSpacing w:w="15" w:type="dxa"/>
              </w:trPr>
              <w:tc>
                <w:tcPr>
                  <w:tcW w:w="0" w:type="auto"/>
                  <w:vAlign w:val="center"/>
                  <w:hideMark/>
                </w:tcPr>
                <w:p w:rsidR="00BD180A" w:rsidRDefault="00BD180A">
                  <w:pPr>
                    <w:jc w:val="center"/>
                    <w:rPr>
                      <w:sz w:val="24"/>
                      <w:szCs w:val="24"/>
                    </w:rPr>
                  </w:pPr>
                  <w:r>
                    <w:rPr>
                      <w:rStyle w:val="Emphasis"/>
                      <w:sz w:val="20"/>
                      <w:szCs w:val="20"/>
                    </w:rPr>
                    <w:t>A plant growing wild on the Gifberg. Note the rocky habitat.</w:t>
                  </w:r>
                </w:p>
              </w:tc>
            </w:tr>
          </w:tbl>
          <w:p w:rsidR="00BD180A" w:rsidRDefault="00BD180A">
            <w:pPr>
              <w:pStyle w:val="NormalWeb"/>
            </w:pPr>
            <w:r>
              <w:rPr>
                <w:rStyle w:val="Strong"/>
              </w:rPr>
              <w:t>Distribution and habitat</w:t>
            </w:r>
            <w:r>
              <w:rPr>
                <w:b/>
                <w:bCs/>
              </w:rPr>
              <w:br/>
            </w:r>
            <w:r>
              <w:t>The gifboom is confined to the northern Bokkeveld Escarpment Mountain Plateau. This includes mainly the Gifberg and Matsikammaberg. These mountains consist of Bokkeveld Sandstone Fynbos (Mucina</w:t>
            </w:r>
            <w:r>
              <w:rPr>
                <w:rStyle w:val="apple-converted-space"/>
              </w:rPr>
              <w:t> </w:t>
            </w:r>
            <w:r>
              <w:rPr>
                <w:rStyle w:val="Emphasis"/>
              </w:rPr>
              <w:t>et al.</w:t>
            </w:r>
            <w:r>
              <w:rPr>
                <w:rStyle w:val="apple-converted-space"/>
                <w:i/>
                <w:iCs/>
              </w:rPr>
              <w:t> </w:t>
            </w:r>
            <w:r>
              <w:t>2005). The habitat is very rocky and with shallow soil, poor in mineral content. It is derived mainly from quartzitic sandstone of the Cape Supergroup (Table Mountain Group). The plants grow in open, dry fynbos vegetation, sharing its habitat with other fynbos tree and shrub species such as</w:t>
            </w:r>
            <w:r>
              <w:rPr>
                <w:rStyle w:val="apple-converted-space"/>
              </w:rPr>
              <w:t> </w:t>
            </w:r>
            <w:r>
              <w:rPr>
                <w:rStyle w:val="Emphasis"/>
              </w:rPr>
              <w:t>Euclea linearis</w:t>
            </w:r>
            <w:r>
              <w:t>,</w:t>
            </w:r>
            <w:r>
              <w:rPr>
                <w:rStyle w:val="apple-converted-space"/>
              </w:rPr>
              <w:t> </w:t>
            </w:r>
            <w:r>
              <w:rPr>
                <w:rStyle w:val="Emphasis"/>
              </w:rPr>
              <w:t>Leucospermum calligerum,</w:t>
            </w:r>
            <w:r>
              <w:rPr>
                <w:rStyle w:val="apple-converted-space"/>
              </w:rPr>
              <w:t> </w:t>
            </w:r>
            <w:r>
              <w:rPr>
                <w:rStyle w:val="Emphasis"/>
              </w:rPr>
              <w:t>Paranomus bracteolaris,</w:t>
            </w:r>
            <w:r>
              <w:rPr>
                <w:rStyle w:val="apple-converted-space"/>
              </w:rPr>
              <w:t> </w:t>
            </w:r>
            <w:hyperlink r:id="rId25" w:history="1">
              <w:r>
                <w:rPr>
                  <w:rStyle w:val="Hyperlink"/>
                  <w:i/>
                  <w:iCs/>
                </w:rPr>
                <w:t>Maytenus oleoides</w:t>
              </w:r>
            </w:hyperlink>
            <w:r>
              <w:rPr>
                <w:rStyle w:val="Emphasis"/>
              </w:rPr>
              <w:t>,</w:t>
            </w:r>
            <w:r>
              <w:rPr>
                <w:rStyle w:val="apple-converted-space"/>
              </w:rPr>
              <w:t> </w:t>
            </w:r>
            <w:r>
              <w:rPr>
                <w:rStyle w:val="Emphasis"/>
              </w:rPr>
              <w:t>Olea europaea</w:t>
            </w:r>
            <w:r>
              <w:rPr>
                <w:rStyle w:val="apple-converted-space"/>
                <w:i/>
                <w:iCs/>
              </w:rPr>
              <w:t> </w:t>
            </w:r>
            <w:r>
              <w:t>subsp.</w:t>
            </w:r>
            <w:r>
              <w:rPr>
                <w:rStyle w:val="apple-converted-space"/>
              </w:rPr>
              <w:t> </w:t>
            </w:r>
            <w:r>
              <w:rPr>
                <w:rStyle w:val="Emphasis"/>
              </w:rPr>
              <w:t>africana,</w:t>
            </w:r>
            <w:r>
              <w:rPr>
                <w:rStyle w:val="apple-converted-space"/>
              </w:rPr>
              <w:t> </w:t>
            </w:r>
            <w:r>
              <w:rPr>
                <w:rStyle w:val="Emphasis"/>
              </w:rPr>
              <w:t>Protea glabra,</w:t>
            </w:r>
            <w:r>
              <w:rPr>
                <w:rStyle w:val="apple-converted-space"/>
              </w:rPr>
              <w:t> </w:t>
            </w:r>
            <w:hyperlink r:id="rId26" w:history="1">
              <w:r>
                <w:rPr>
                  <w:rStyle w:val="Hyperlink"/>
                  <w:i/>
                  <w:iCs/>
                </w:rPr>
                <w:t>Protea nitida</w:t>
              </w:r>
            </w:hyperlink>
            <w:r>
              <w:rPr>
                <w:rStyle w:val="Emphasis"/>
              </w:rPr>
              <w:t>,</w:t>
            </w:r>
            <w:r>
              <w:rPr>
                <w:rStyle w:val="apple-converted-space"/>
              </w:rPr>
              <w:t> </w:t>
            </w:r>
            <w:r>
              <w:rPr>
                <w:rStyle w:val="Emphasis"/>
              </w:rPr>
              <w:t>Heeria argentea,</w:t>
            </w:r>
            <w:r>
              <w:rPr>
                <w:rStyle w:val="apple-converted-space"/>
              </w:rPr>
              <w:t> </w:t>
            </w:r>
            <w:hyperlink r:id="rId27" w:history="1">
              <w:r>
                <w:rPr>
                  <w:rStyle w:val="Hyperlink"/>
                  <w:i/>
                  <w:iCs/>
                </w:rPr>
                <w:t>Osyris compressa</w:t>
              </w:r>
            </w:hyperlink>
            <w:r>
              <w:rPr>
                <w:rStyle w:val="Emphasis"/>
              </w:rPr>
              <w:t>,</w:t>
            </w:r>
            <w:r>
              <w:rPr>
                <w:rStyle w:val="apple-converted-space"/>
              </w:rPr>
              <w:t> </w:t>
            </w:r>
            <w:r>
              <w:rPr>
                <w:rStyle w:val="Emphasis"/>
              </w:rPr>
              <w:t>Diospyros glabra</w:t>
            </w:r>
            <w:r>
              <w:rPr>
                <w:rStyle w:val="apple-converted-space"/>
                <w:i/>
                <w:iCs/>
              </w:rPr>
              <w:t> </w:t>
            </w:r>
            <w:r>
              <w:t>and</w:t>
            </w:r>
            <w:r>
              <w:rPr>
                <w:rStyle w:val="apple-converted-space"/>
              </w:rPr>
              <w:t> </w:t>
            </w:r>
            <w:r>
              <w:rPr>
                <w:rStyle w:val="Emphasis"/>
              </w:rPr>
              <w:t>Phylica oleifolia.</w:t>
            </w:r>
            <w:r>
              <w:rPr>
                <w:rStyle w:val="apple-converted-space"/>
                <w:i/>
                <w:iCs/>
              </w:rPr>
              <w:t> </w:t>
            </w:r>
            <w:r>
              <w:t>Smaller succulent plants include</w:t>
            </w:r>
            <w:r>
              <w:rPr>
                <w:rStyle w:val="apple-converted-space"/>
              </w:rPr>
              <w:t> </w:t>
            </w:r>
            <w:r>
              <w:rPr>
                <w:rStyle w:val="Emphasis"/>
              </w:rPr>
              <w:t>Adromischus hemisphaericus,</w:t>
            </w:r>
            <w:r>
              <w:rPr>
                <w:rStyle w:val="apple-converted-space"/>
              </w:rPr>
              <w:t> </w:t>
            </w:r>
            <w:r>
              <w:rPr>
                <w:rStyle w:val="Emphasis"/>
              </w:rPr>
              <w:t>Braunsia maximiliani,</w:t>
            </w:r>
            <w:r>
              <w:rPr>
                <w:rStyle w:val="apple-converted-space"/>
              </w:rPr>
              <w:t> </w:t>
            </w:r>
            <w:r>
              <w:rPr>
                <w:rStyle w:val="Emphasis"/>
              </w:rPr>
              <w:t>Euphorbia loricata,</w:t>
            </w:r>
            <w:r>
              <w:rPr>
                <w:rStyle w:val="apple-converted-space"/>
              </w:rPr>
              <w:t> </w:t>
            </w:r>
            <w:hyperlink r:id="rId28" w:history="1">
              <w:r>
                <w:rPr>
                  <w:rStyle w:val="Hyperlink"/>
                  <w:i/>
                  <w:iCs/>
                </w:rPr>
                <w:t>Crassula dejecta</w:t>
              </w:r>
            </w:hyperlink>
            <w:r>
              <w:rPr>
                <w:rStyle w:val="Emphasis"/>
              </w:rPr>
              <w:t>,</w:t>
            </w:r>
            <w:hyperlink r:id="rId29" w:history="1">
              <w:r>
                <w:rPr>
                  <w:rStyle w:val="apple-converted-space"/>
                  <w:i/>
                  <w:iCs/>
                  <w:color w:val="0000FF"/>
                  <w:u w:val="single"/>
                </w:rPr>
                <w:t> </w:t>
              </w:r>
              <w:r>
                <w:rPr>
                  <w:rStyle w:val="Hyperlink"/>
                  <w:i/>
                  <w:iCs/>
                </w:rPr>
                <w:t>C. atropurpurea</w:t>
              </w:r>
              <w:r>
                <w:rPr>
                  <w:rStyle w:val="apple-converted-space"/>
                  <w:i/>
                  <w:iCs/>
                  <w:color w:val="0000FF"/>
                  <w:u w:val="single"/>
                </w:rPr>
                <w:t> </w:t>
              </w:r>
            </w:hyperlink>
            <w:hyperlink r:id="rId30" w:history="1">
              <w:r>
                <w:rPr>
                  <w:rStyle w:val="Hyperlink"/>
                </w:rPr>
                <w:t>var.</w:t>
              </w:r>
              <w:r>
                <w:rPr>
                  <w:rStyle w:val="apple-converted-space"/>
                  <w:color w:val="0000FF"/>
                  <w:u w:val="single"/>
                </w:rPr>
                <w:t> </w:t>
              </w:r>
              <w:r>
                <w:rPr>
                  <w:rStyle w:val="Emphasis"/>
                  <w:color w:val="0000FF"/>
                  <w:u w:val="single"/>
                </w:rPr>
                <w:t>watermeyeri</w:t>
              </w:r>
            </w:hyperlink>
            <w:r>
              <w:rPr>
                <w:rStyle w:val="Emphasis"/>
              </w:rPr>
              <w:t>,</w:t>
            </w:r>
            <w:r>
              <w:rPr>
                <w:rStyle w:val="apple-converted-space"/>
              </w:rPr>
              <w:t> </w:t>
            </w:r>
            <w:r>
              <w:rPr>
                <w:rStyle w:val="Emphasis"/>
              </w:rPr>
              <w:t>C. brevifolia,</w:t>
            </w:r>
            <w:r>
              <w:rPr>
                <w:rStyle w:val="apple-converted-space"/>
              </w:rPr>
              <w:t> </w:t>
            </w:r>
            <w:r>
              <w:rPr>
                <w:rStyle w:val="Emphasis"/>
              </w:rPr>
              <w:t>C. ericoides,</w:t>
            </w:r>
            <w:r>
              <w:rPr>
                <w:rStyle w:val="apple-converted-space"/>
              </w:rPr>
              <w:t> </w:t>
            </w:r>
            <w:r>
              <w:rPr>
                <w:rStyle w:val="Emphasis"/>
              </w:rPr>
              <w:t>C. tomentosa</w:t>
            </w:r>
            <w:r>
              <w:rPr>
                <w:rStyle w:val="apple-converted-space"/>
                <w:i/>
                <w:iCs/>
              </w:rPr>
              <w:t> </w:t>
            </w:r>
            <w:r>
              <w:t>var.</w:t>
            </w:r>
            <w:r>
              <w:rPr>
                <w:rStyle w:val="Emphasis"/>
              </w:rPr>
              <w:t>tomentosa,</w:t>
            </w:r>
            <w:r>
              <w:rPr>
                <w:rStyle w:val="apple-converted-space"/>
              </w:rPr>
              <w:t> </w:t>
            </w:r>
            <w:r>
              <w:rPr>
                <w:rStyle w:val="Emphasis"/>
              </w:rPr>
              <w:t>Oscularia alba,</w:t>
            </w:r>
            <w:r>
              <w:rPr>
                <w:rStyle w:val="apple-converted-space"/>
              </w:rPr>
              <w:t> </w:t>
            </w:r>
            <w:r>
              <w:rPr>
                <w:rStyle w:val="Emphasis"/>
              </w:rPr>
              <w:t>Tylecodon ventricosus</w:t>
            </w:r>
            <w:r>
              <w:rPr>
                <w:rStyle w:val="apple-converted-space"/>
                <w:i/>
                <w:iCs/>
              </w:rPr>
              <w:t> </w:t>
            </w:r>
            <w:r>
              <w:t>and</w:t>
            </w:r>
            <w:r>
              <w:rPr>
                <w:rStyle w:val="apple-converted-space"/>
              </w:rPr>
              <w:t> </w:t>
            </w:r>
            <w:hyperlink r:id="rId31" w:history="1">
              <w:r>
                <w:rPr>
                  <w:rStyle w:val="Hyperlink"/>
                  <w:i/>
                  <w:iCs/>
                </w:rPr>
                <w:t>Cotyledon orbiculata</w:t>
              </w:r>
            </w:hyperlink>
            <w:r>
              <w:rPr>
                <w:rStyle w:val="Emphasis"/>
              </w:rPr>
              <w:t>.</w:t>
            </w:r>
            <w:r>
              <w:rPr>
                <w:rStyle w:val="apple-converted-space"/>
              </w:rPr>
              <w:t> </w:t>
            </w:r>
            <w:r>
              <w:t>Summers are hot with cooler winters (frost is light, during winter). Rainfall occurs mainly during winter (cyclonic cold fronts), ranging from 300 – 500 mm per annum.</w:t>
            </w:r>
          </w:p>
          <w:p w:rsidR="00BD180A" w:rsidRDefault="00BD180A">
            <w:pPr>
              <w:pStyle w:val="NormalWeb"/>
            </w:pPr>
            <w:r>
              <w:rPr>
                <w:rStyle w:val="Strong"/>
              </w:rPr>
              <w:t>Derivation of name and historical aspects</w:t>
            </w:r>
            <w:r>
              <w:rPr>
                <w:b/>
                <w:bCs/>
              </w:rPr>
              <w:br/>
            </w:r>
            <w:r>
              <w:t>The local common name gifboom (gif = poison, and boom = tree) pertains to its toxic attributes and the name Gifberg (gif = poison, berg = mountain) is derived from the common name of this plant.</w:t>
            </w:r>
          </w:p>
          <w:p w:rsidR="00BD180A" w:rsidRDefault="00BD180A">
            <w:pPr>
              <w:pStyle w:val="NormalWeb"/>
            </w:pPr>
            <w:r>
              <w:t>The gifboom (</w:t>
            </w:r>
            <w:r>
              <w:rPr>
                <w:rStyle w:val="Emphasis"/>
              </w:rPr>
              <w:t>Hyaenanche globosa</w:t>
            </w:r>
            <w:r>
              <w:t>) was first documented by a number of prominent European botanists visiting the Cape during the seventeenth and eighteenth centuries. The first to come across this plant was the Van der Stel expedition, en route to the Koperberg, Namaqualand in 1685 (Smith 1966). Carl Thunberg and Francis Masson collected specimens of the plants on their journey to the north in 1774. Shortly after, in 1779, William Paterson, Colonel Gordon and Sebastian van Rheenen also documented the plants on the Gifberg.</w:t>
            </w:r>
          </w:p>
          <w:p w:rsidR="00BD180A" w:rsidRDefault="00BD180A">
            <w:pPr>
              <w:pStyle w:val="NormalWeb"/>
            </w:pPr>
            <w:r>
              <w:t>The plant was first named by the German botanist Joseph Gaertner (1732–1791) in the eighteenth century as</w:t>
            </w:r>
            <w:r>
              <w:rPr>
                <w:rStyle w:val="apple-converted-space"/>
              </w:rPr>
              <w:t> </w:t>
            </w:r>
            <w:r>
              <w:rPr>
                <w:rStyle w:val="Emphasis"/>
              </w:rPr>
              <w:t>Jatropha globosa.</w:t>
            </w:r>
            <w:r>
              <w:rPr>
                <w:rStyle w:val="apple-converted-space"/>
              </w:rPr>
              <w:t> </w:t>
            </w:r>
            <w:r>
              <w:t>Unaware of Gaertner's name, Thunberg created the name</w:t>
            </w:r>
            <w:r>
              <w:rPr>
                <w:rStyle w:val="Emphasis"/>
              </w:rPr>
              <w:t>Toxicodendron</w:t>
            </w:r>
            <w:r>
              <w:rPr>
                <w:rStyle w:val="apple-converted-space"/>
                <w:i/>
                <w:iCs/>
              </w:rPr>
              <w:t> </w:t>
            </w:r>
            <w:r>
              <w:t>(literally meaning poison tree),</w:t>
            </w:r>
            <w:r>
              <w:rPr>
                <w:rStyle w:val="apple-converted-space"/>
                <w:i/>
                <w:iCs/>
              </w:rPr>
              <w:t> </w:t>
            </w:r>
            <w:r>
              <w:t>however, this appropriate name could unfortunately not be upheld, as it had been already created by Miller in 1754 for another group of trees in the Anacardiaceae.</w:t>
            </w:r>
          </w:p>
          <w:p w:rsidR="00BD180A" w:rsidRDefault="00BD180A">
            <w:pPr>
              <w:pStyle w:val="NormalWeb"/>
            </w:pPr>
            <w:r>
              <w:t>Aylmer Lambert (1761–1842) a British botanist, researched the plant and realized it should get a new generic name. He created the genus name</w:t>
            </w:r>
            <w:r>
              <w:rPr>
                <w:rStyle w:val="apple-converted-space"/>
              </w:rPr>
              <w:t> </w:t>
            </w:r>
            <w:r>
              <w:rPr>
                <w:rStyle w:val="Emphasis"/>
              </w:rPr>
              <w:t>Hyaenanche</w:t>
            </w:r>
            <w:r>
              <w:rPr>
                <w:rStyle w:val="apple-converted-space"/>
                <w:i/>
                <w:iCs/>
              </w:rPr>
              <w:t> </w:t>
            </w:r>
            <w:r>
              <w:t>(after its use by farmers to kill hyenas) in 1799 which is still in use today. According to C.A. Smith in</w:t>
            </w:r>
            <w:r>
              <w:rPr>
                <w:rStyle w:val="apple-converted-space"/>
              </w:rPr>
              <w:t> </w:t>
            </w:r>
            <w:r>
              <w:rPr>
                <w:rStyle w:val="Emphasis"/>
              </w:rPr>
              <w:t>Common names of South African plants</w:t>
            </w:r>
            <w:r>
              <w:rPr>
                <w:rStyle w:val="apple-converted-space"/>
              </w:rPr>
              <w:t> </w:t>
            </w:r>
            <w:r>
              <w:t>(1966) Beutler was the first person in 1752 to record the name “wolwegif” (wolf = wolf, gif = poison). This common name was also recorded by Thunberg.</w:t>
            </w:r>
          </w:p>
          <w:p w:rsidR="00BD180A" w:rsidRDefault="00BD180A">
            <w:pPr>
              <w:pStyle w:val="NormalWeb"/>
            </w:pPr>
            <w:r>
              <w:rPr>
                <w:rStyle w:val="Strong"/>
              </w:rPr>
              <w:lastRenderedPageBreak/>
              <w:t>Ecology</w:t>
            </w:r>
            <w:r>
              <w:rPr>
                <w:b/>
                <w:bCs/>
              </w:rPr>
              <w:br/>
            </w:r>
            <w:r>
              <w:t>The gifboom flowers mainly during late spring (October to November). The male flowers are very attracti ve and conspicuously red. As the anthers open, pollen is spontaneously released, and dispersed by wind. The male flowers produce pollen in profusion, and at the touch of a flowering branch, a dust cloud of pollen can be clearly observed, so typical of wind pollinated plants. Female flowers are inconspicuous and give rise to rounded fruits, which are green at first, brownish yellow when mature.</w:t>
            </w:r>
          </w:p>
          <w:tbl>
            <w:tblPr>
              <w:tblW w:w="7230" w:type="dxa"/>
              <w:jc w:val="center"/>
              <w:tblCellSpacing w:w="15" w:type="dxa"/>
              <w:tblCellMar>
                <w:top w:w="15" w:type="dxa"/>
                <w:left w:w="15" w:type="dxa"/>
                <w:bottom w:w="15" w:type="dxa"/>
                <w:right w:w="15" w:type="dxa"/>
              </w:tblCellMar>
              <w:tblLook w:val="04A0"/>
            </w:tblPr>
            <w:tblGrid>
              <w:gridCol w:w="3953"/>
              <w:gridCol w:w="3277"/>
            </w:tblGrid>
            <w:tr w:rsidR="00BD180A">
              <w:trPr>
                <w:tblCellSpacing w:w="15" w:type="dxa"/>
                <w:jc w:val="center"/>
              </w:trPr>
              <w:tc>
                <w:tcPr>
                  <w:tcW w:w="3855" w:type="dxa"/>
                  <w:vAlign w:val="center"/>
                  <w:hideMark/>
                </w:tcPr>
                <w:p w:rsidR="00BD180A" w:rsidRDefault="00BD180A">
                  <w:pPr>
                    <w:rPr>
                      <w:sz w:val="24"/>
                      <w:szCs w:val="24"/>
                    </w:rPr>
                  </w:pPr>
                  <w:r>
                    <w:rPr>
                      <w:noProof/>
                    </w:rPr>
                    <w:drawing>
                      <wp:inline distT="0" distB="0" distL="0" distR="0">
                        <wp:extent cx="2428875" cy="1733550"/>
                        <wp:effectExtent l="19050" t="0" r="9525" b="0"/>
                        <wp:docPr id="21" name="Picture 21" descr="Hyaenanche globosa mature fr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yaenanche globosa mature fruit"/>
                                <pic:cNvPicPr>
                                  <a:picLocks noChangeAspect="1" noChangeArrowheads="1"/>
                                </pic:cNvPicPr>
                              </pic:nvPicPr>
                              <pic:blipFill>
                                <a:blip r:embed="rId32"/>
                                <a:srcRect/>
                                <a:stretch>
                                  <a:fillRect/>
                                </a:stretch>
                              </pic:blipFill>
                              <pic:spPr bwMode="auto">
                                <a:xfrm>
                                  <a:off x="0" y="0"/>
                                  <a:ext cx="2428875" cy="1733550"/>
                                </a:xfrm>
                                <a:prstGeom prst="rect">
                                  <a:avLst/>
                                </a:prstGeom>
                                <a:noFill/>
                                <a:ln w="9525">
                                  <a:noFill/>
                                  <a:miter lim="800000"/>
                                  <a:headEnd/>
                                  <a:tailEnd/>
                                </a:ln>
                              </pic:spPr>
                            </pic:pic>
                          </a:graphicData>
                        </a:graphic>
                      </wp:inline>
                    </w:drawing>
                  </w:r>
                </w:p>
              </w:tc>
              <w:tc>
                <w:tcPr>
                  <w:tcW w:w="3225" w:type="dxa"/>
                  <w:vAlign w:val="center"/>
                  <w:hideMark/>
                </w:tcPr>
                <w:p w:rsidR="00BD180A" w:rsidRDefault="00BD180A">
                  <w:pPr>
                    <w:rPr>
                      <w:sz w:val="24"/>
                      <w:szCs w:val="24"/>
                    </w:rPr>
                  </w:pPr>
                  <w:r>
                    <w:rPr>
                      <w:rStyle w:val="Emphasis"/>
                    </w:rPr>
                    <w:t>Hyaenanche globosa</w:t>
                  </w:r>
                  <w:r>
                    <w:rPr>
                      <w:rStyle w:val="apple-converted-space"/>
                    </w:rPr>
                    <w:t> </w:t>
                  </w:r>
                  <w:r>
                    <w:t>mature fruit,</w:t>
                  </w:r>
                  <w:r>
                    <w:br/>
                    <w:t>sometimes lobed.</w:t>
                  </w:r>
                </w:p>
              </w:tc>
            </w:tr>
          </w:tbl>
          <w:p w:rsidR="00BD180A" w:rsidRDefault="00BD180A">
            <w:pPr>
              <w:pStyle w:val="NormalWeb"/>
            </w:pPr>
            <w:r>
              <w:t>One can ask the question, why the conspicuous red colour of the male flowers, when the plant is clearly pollinated by wind? The reddish colour is commonly observed in young leaves or fruits which mature, and in leaves under stress. This is commonly observed in many succulent plant species. This reddish colour is a result of the producti on of anthocyanins. In young leaves the red pigment protects the soft tissue from excessive radiation from the sun. However in fruit, such as a red peach, the function is to attract the right dispersal agents. The function in the male flowers of</w:t>
            </w:r>
            <w:r>
              <w:rPr>
                <w:rStyle w:val="apple-converted-space"/>
              </w:rPr>
              <w:t> </w:t>
            </w:r>
            <w:r>
              <w:rPr>
                <w:rStyle w:val="Emphasis"/>
              </w:rPr>
              <w:t>Hyaenanche</w:t>
            </w:r>
            <w:r>
              <w:rPr>
                <w:rStyle w:val="apple-converted-space"/>
                <w:i/>
                <w:iCs/>
              </w:rPr>
              <w:t> </w:t>
            </w:r>
            <w:r>
              <w:t>is probably also to protect the young male flowers from excessive radiation.</w:t>
            </w:r>
          </w:p>
          <w:p w:rsidR="00BD180A" w:rsidRDefault="00BD180A">
            <w:pPr>
              <w:pStyle w:val="NormalWeb"/>
            </w:pPr>
            <w:r>
              <w:rPr>
                <w:rStyle w:val="Strong"/>
              </w:rPr>
              <w:t>Uses and cultural aspects</w:t>
            </w:r>
            <w:r>
              <w:rPr>
                <w:b/>
                <w:bCs/>
              </w:rPr>
              <w:br/>
            </w:r>
            <w:r>
              <w:t>The fruits are highly toxic and were formerly used by farmers to poison hyenas. Lambert (1797) who created the genus name</w:t>
            </w:r>
            <w:r>
              <w:rPr>
                <w:rStyle w:val="apple-converted-space"/>
              </w:rPr>
              <w:t> </w:t>
            </w:r>
            <w:r>
              <w:rPr>
                <w:rStyle w:val="Emphasis"/>
              </w:rPr>
              <w:t>Hyaenanche,</w:t>
            </w:r>
            <w:r>
              <w:rPr>
                <w:rStyle w:val="apple-converted-space"/>
              </w:rPr>
              <w:t> </w:t>
            </w:r>
            <w:r>
              <w:t>had the following comment on its cultural uses, and I quote him:</w:t>
            </w:r>
          </w:p>
          <w:p w:rsidR="00BD180A" w:rsidRDefault="00BD180A">
            <w:pPr>
              <w:pStyle w:val="NormalWeb"/>
            </w:pPr>
            <w:r>
              <w:t>“This shrub grows about two hundred miles from the Cape, in a rocky soil, in a single spot, on Wind-Hook Mountain near the Elephants River. A farmer lives there who collects the fruit, by which he makes profit of about 20 pounds per annum, selling it for the purpose of poisoning hyenas. The fruit is pounded into a powder and administered in the same manner as Nux Vomica. The powder is put into the carcasses of lambs, which are laid where the hyenas are known to come. By eating its flesh they are infallibly destroyed. The plant flowers and bears fruit annually in the stove of the right honourable, the Earl of Tankerville, at Walton, the only place it has yet flowered in this country, and I believe in no other collections in England. Our figure of the female was drawn from the plant in his lordships stove in 1795; the male from a specimen very obligingly communicated to me by Mr. F. Masson”</w:t>
            </w:r>
          </w:p>
          <w:p w:rsidR="00BD180A" w:rsidRDefault="00BD180A">
            <w:pPr>
              <w:pStyle w:val="NormalWeb"/>
            </w:pPr>
            <w:r>
              <w:t>According to Watt &amp; Breyer-Brandwijk (1962) the seed of</w:t>
            </w:r>
            <w:r>
              <w:rPr>
                <w:rStyle w:val="apple-converted-space"/>
              </w:rPr>
              <w:t> </w:t>
            </w:r>
            <w:r>
              <w:rPr>
                <w:rStyle w:val="Emphasis"/>
              </w:rPr>
              <w:t>Hyaenanche</w:t>
            </w:r>
            <w:r>
              <w:rPr>
                <w:rStyle w:val="apple-converted-space"/>
                <w:i/>
                <w:iCs/>
              </w:rPr>
              <w:t> </w:t>
            </w:r>
            <w:r>
              <w:t xml:space="preserve">was used both by </w:t>
            </w:r>
            <w:r>
              <w:lastRenderedPageBreak/>
              <w:t>bushmen for their arrows, and well as farmers to poison carcasses with the purpose of destroying hyenas. Henkel first isolated the toxic principle from the seed and seed coat. This was named hyaenanchin (C15H18O7) and he found it to be neither an alcaloid nor a glucoside.</w:t>
            </w:r>
          </w:p>
          <w:p w:rsidR="00BD180A" w:rsidRDefault="00BD180A">
            <w:pPr>
              <w:pStyle w:val="NormalWeb"/>
            </w:pPr>
            <w:r>
              <w:t>The farmer Dave Schlebush from the farm Sewefontein on the Matsikamma Mountain has observed that sheep do nibble on the leaves at times without any ill effect. Dr E.P. Phillips stated that the rocky pools filled by rain water and covered in fallen leaves; do have a negative effect on cattle.</w:t>
            </w:r>
          </w:p>
          <w:tbl>
            <w:tblPr>
              <w:tblW w:w="7980" w:type="dxa"/>
              <w:jc w:val="center"/>
              <w:tblCellSpacing w:w="15" w:type="dxa"/>
              <w:tblCellMar>
                <w:top w:w="15" w:type="dxa"/>
                <w:left w:w="15" w:type="dxa"/>
                <w:bottom w:w="15" w:type="dxa"/>
                <w:right w:w="15" w:type="dxa"/>
              </w:tblCellMar>
              <w:tblLook w:val="04A0"/>
            </w:tblPr>
            <w:tblGrid>
              <w:gridCol w:w="4081"/>
              <w:gridCol w:w="3899"/>
            </w:tblGrid>
            <w:tr w:rsidR="00BD180A">
              <w:trPr>
                <w:tblCellSpacing w:w="15" w:type="dxa"/>
                <w:jc w:val="center"/>
              </w:trPr>
              <w:tc>
                <w:tcPr>
                  <w:tcW w:w="4005" w:type="dxa"/>
                  <w:vAlign w:val="center"/>
                  <w:hideMark/>
                </w:tcPr>
                <w:p w:rsidR="00BD180A" w:rsidRDefault="00BD180A">
                  <w:pPr>
                    <w:rPr>
                      <w:sz w:val="24"/>
                      <w:szCs w:val="24"/>
                    </w:rPr>
                  </w:pPr>
                  <w:r>
                    <w:rPr>
                      <w:noProof/>
                    </w:rPr>
                    <w:drawing>
                      <wp:inline distT="0" distB="0" distL="0" distR="0">
                        <wp:extent cx="2428875" cy="1914525"/>
                        <wp:effectExtent l="19050" t="0" r="9525" b="0"/>
                        <wp:docPr id="22" name="Picture 22" descr="Hyaenanche globosa seedl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yaenanche globosa seedlings"/>
                                <pic:cNvPicPr>
                                  <a:picLocks noChangeAspect="1" noChangeArrowheads="1"/>
                                </pic:cNvPicPr>
                              </pic:nvPicPr>
                              <pic:blipFill>
                                <a:blip r:embed="rId33"/>
                                <a:srcRect/>
                                <a:stretch>
                                  <a:fillRect/>
                                </a:stretch>
                              </pic:blipFill>
                              <pic:spPr bwMode="auto">
                                <a:xfrm>
                                  <a:off x="0" y="0"/>
                                  <a:ext cx="2428875" cy="1914525"/>
                                </a:xfrm>
                                <a:prstGeom prst="rect">
                                  <a:avLst/>
                                </a:prstGeom>
                                <a:noFill/>
                                <a:ln w="9525">
                                  <a:noFill/>
                                  <a:miter lim="800000"/>
                                  <a:headEnd/>
                                  <a:tailEnd/>
                                </a:ln>
                              </pic:spPr>
                            </pic:pic>
                          </a:graphicData>
                        </a:graphic>
                      </wp:inline>
                    </w:drawing>
                  </w:r>
                </w:p>
              </w:tc>
              <w:tc>
                <w:tcPr>
                  <w:tcW w:w="3825" w:type="dxa"/>
                  <w:vAlign w:val="center"/>
                  <w:hideMark/>
                </w:tcPr>
                <w:p w:rsidR="00BD180A" w:rsidRDefault="00BD180A">
                  <w:pPr>
                    <w:rPr>
                      <w:sz w:val="24"/>
                      <w:szCs w:val="24"/>
                    </w:rPr>
                  </w:pPr>
                  <w:r>
                    <w:rPr>
                      <w:rStyle w:val="Emphasis"/>
                      <w:sz w:val="20"/>
                      <w:szCs w:val="20"/>
                    </w:rPr>
                    <w:t>Young seedlings of the gifboom on the Gifberg</w:t>
                  </w:r>
                </w:p>
              </w:tc>
            </w:tr>
          </w:tbl>
          <w:p w:rsidR="00BD180A" w:rsidRDefault="00BD180A">
            <w:pPr>
              <w:pStyle w:val="NormalWeb"/>
              <w:jc w:val="center"/>
            </w:pPr>
            <w:r>
              <w:rPr>
                <w:rStyle w:val="Emphasis"/>
                <w:b/>
                <w:bCs/>
              </w:rPr>
              <w:t>Growing Hyaenanche globosa</w:t>
            </w:r>
          </w:p>
          <w:p w:rsidR="00BD180A" w:rsidRDefault="00BD180A">
            <w:pPr>
              <w:pStyle w:val="NormalWeb"/>
            </w:pPr>
            <w:r>
              <w:rPr>
                <w:rStyle w:val="Emphasis"/>
              </w:rPr>
              <w:t>Hyaenanche globosa</w:t>
            </w:r>
            <w:r>
              <w:rPr>
                <w:rStyle w:val="apple-converted-space"/>
                <w:i/>
                <w:iCs/>
              </w:rPr>
              <w:t> </w:t>
            </w:r>
            <w:r>
              <w:t>is best grown in dry fynbos gardens (Van Jaarsveld 2010). They require full sun and sandy, mineral-poor soil for best results. This small tree is ideal for summer dry gardens and rockeries. The gifboom is easily propagated from seed.</w:t>
            </w:r>
          </w:p>
          <w:p w:rsidR="00BD180A" w:rsidRDefault="00BD180A">
            <w:pPr>
              <w:pStyle w:val="NormalWeb"/>
            </w:pPr>
            <w:r>
              <w:t>Seed was collected by the author during 1977 and four years after sowing in the Matthews Rockery at Kirstenbosch National Botanical Garden the resulting plants were planted out. Two of these plants (male and female) have now (2011) reached a height of about 3,5–4 m. The plants first came into flower in 2009, and again in 2010 and 2011. Good seed set was obtained in 2011. The seed takes about a year to mature.</w:t>
            </w:r>
          </w:p>
          <w:p w:rsidR="00BD180A" w:rsidRDefault="00BD180A">
            <w:pPr>
              <w:pStyle w:val="NormalWeb"/>
            </w:pPr>
            <w:r>
              <w:t>Autumn is the best time for sowing, as it is the beginning of the rainy season. Sow in a standard seed tray. Use a standard well drained, slightly acidic soil mix (2 parts sand, 1 part loam, 1 part compost). Place the seed on the medium and cover lightly with sand. It is best to keep the seed tray partially shaded. Germination commences within about three weeks of sowing. Plants should be first planted in small containers, to be transferred to larger trays. Add organic fertilizer and water well during its growing period.</w:t>
            </w:r>
          </w:p>
          <w:p w:rsidR="00BD180A" w:rsidRDefault="00BD180A">
            <w:pPr>
              <w:pStyle w:val="NormalWeb"/>
            </w:pPr>
            <w:r>
              <w:t>Plants are relatively disease-free, however they succumb rapidly to</w:t>
            </w:r>
            <w:r>
              <w:rPr>
                <w:rStyle w:val="apple-converted-space"/>
              </w:rPr>
              <w:t> </w:t>
            </w:r>
            <w:r>
              <w:rPr>
                <w:rStyle w:val="Emphasis"/>
              </w:rPr>
              <w:t>Phytophthora.</w:t>
            </w:r>
          </w:p>
          <w:p w:rsidR="00BD180A" w:rsidRDefault="00BD180A">
            <w:pPr>
              <w:pStyle w:val="NormalWeb"/>
            </w:pPr>
            <w:r>
              <w:rPr>
                <w:rStyle w:val="Strong"/>
              </w:rPr>
              <w:t>References and further reading</w:t>
            </w:r>
          </w:p>
          <w:p w:rsidR="00BD180A" w:rsidRDefault="00BD180A" w:rsidP="00BD180A">
            <w:pPr>
              <w:numPr>
                <w:ilvl w:val="0"/>
                <w:numId w:val="1"/>
              </w:numPr>
              <w:spacing w:before="100" w:beforeAutospacing="1" w:after="100" w:afterAutospacing="1" w:line="240" w:lineRule="auto"/>
            </w:pPr>
            <w:r>
              <w:t>Gaertner, J. 1790.</w:t>
            </w:r>
            <w:r>
              <w:rPr>
                <w:rStyle w:val="apple-converted-space"/>
              </w:rPr>
              <w:t> </w:t>
            </w:r>
            <w:r>
              <w:rPr>
                <w:rStyle w:val="Emphasis"/>
              </w:rPr>
              <w:t>De</w:t>
            </w:r>
            <w:r>
              <w:rPr>
                <w:rStyle w:val="apple-converted-space"/>
                <w:i/>
                <w:iCs/>
              </w:rPr>
              <w:t> </w:t>
            </w:r>
            <w:r>
              <w:rPr>
                <w:rStyle w:val="Emphasis"/>
              </w:rPr>
              <w:t>fructibus et seminibus plantarum.</w:t>
            </w:r>
            <w:r>
              <w:rPr>
                <w:rStyle w:val="apple-converted-space"/>
                <w:i/>
                <w:iCs/>
              </w:rPr>
              <w:t> </w:t>
            </w:r>
            <w:r>
              <w:t>2: 122, t. 109, fig. 3.</w:t>
            </w:r>
          </w:p>
          <w:p w:rsidR="00BD180A" w:rsidRDefault="00BD180A" w:rsidP="00BD180A">
            <w:pPr>
              <w:numPr>
                <w:ilvl w:val="0"/>
                <w:numId w:val="1"/>
              </w:numPr>
              <w:spacing w:before="100" w:beforeAutospacing="1" w:after="100" w:afterAutospacing="1" w:line="240" w:lineRule="auto"/>
            </w:pPr>
            <w:r>
              <w:lastRenderedPageBreak/>
              <w:t>Gunn, M. &amp; Codd, L.E. 1981.</w:t>
            </w:r>
            <w:r>
              <w:rPr>
                <w:rStyle w:val="apple-converted-space"/>
              </w:rPr>
              <w:t> </w:t>
            </w:r>
            <w:r>
              <w:rPr>
                <w:rStyle w:val="Emphasis"/>
              </w:rPr>
              <w:t>Botanical exploration of southern Africa.</w:t>
            </w:r>
            <w:r>
              <w:rPr>
                <w:rStyle w:val="apple-converted-space"/>
              </w:rPr>
              <w:t> </w:t>
            </w:r>
            <w:r>
              <w:t>Balkema, Cape Town.</w:t>
            </w:r>
          </w:p>
          <w:p w:rsidR="00BD180A" w:rsidRDefault="00BD180A" w:rsidP="00BD180A">
            <w:pPr>
              <w:numPr>
                <w:ilvl w:val="0"/>
                <w:numId w:val="1"/>
              </w:numPr>
              <w:spacing w:before="100" w:beforeAutospacing="1" w:after="100" w:afterAutospacing="1" w:line="240" w:lineRule="auto"/>
            </w:pPr>
            <w:r>
              <w:t>Helm, N. 2004. The vegetation of Matsikamma Mountain with some comments on endemicity.</w:t>
            </w:r>
            <w:r>
              <w:rPr>
                <w:rStyle w:val="apple-converted-space"/>
              </w:rPr>
              <w:t> </w:t>
            </w:r>
            <w:r>
              <w:rPr>
                <w:rStyle w:val="Emphasis"/>
              </w:rPr>
              <w:t>Plant Life</w:t>
            </w:r>
            <w:r>
              <w:rPr>
                <w:rStyle w:val="apple-converted-space"/>
                <w:i/>
                <w:iCs/>
              </w:rPr>
              <w:t> </w:t>
            </w:r>
            <w:r>
              <w:t>30: 5–16.</w:t>
            </w:r>
          </w:p>
          <w:p w:rsidR="00BD180A" w:rsidRDefault="00BD180A" w:rsidP="00BD180A">
            <w:pPr>
              <w:numPr>
                <w:ilvl w:val="0"/>
                <w:numId w:val="1"/>
              </w:numPr>
              <w:spacing w:before="100" w:beforeAutospacing="1" w:after="100" w:afterAutospacing="1" w:line="240" w:lineRule="auto"/>
            </w:pPr>
            <w:r>
              <w:t>Hutchinson, J. 1920.</w:t>
            </w:r>
            <w:r>
              <w:rPr>
                <w:rStyle w:val="apple-converted-space"/>
              </w:rPr>
              <w:t> </w:t>
            </w:r>
            <w:r>
              <w:rPr>
                <w:rStyle w:val="Emphasis"/>
              </w:rPr>
              <w:t>Toxicodendrum</w:t>
            </w:r>
            <w:r>
              <w:rPr>
                <w:rStyle w:val="apple-converted-space"/>
                <w:i/>
                <w:iCs/>
              </w:rPr>
              <w:t> </w:t>
            </w:r>
            <w:r>
              <w:t>in</w:t>
            </w:r>
            <w:r>
              <w:rPr>
                <w:rStyle w:val="apple-converted-space"/>
              </w:rPr>
              <w:t> </w:t>
            </w:r>
            <w:r>
              <w:rPr>
                <w:rStyle w:val="Emphasis"/>
              </w:rPr>
              <w:t>Flora Capensis</w:t>
            </w:r>
            <w:r>
              <w:rPr>
                <w:rStyle w:val="apple-converted-space"/>
                <w:i/>
                <w:iCs/>
              </w:rPr>
              <w:t> </w:t>
            </w:r>
            <w:r>
              <w:t>4, 2: 408,409. L. Reeve &amp; Co., Ltd., London.</w:t>
            </w:r>
          </w:p>
          <w:p w:rsidR="00BD180A" w:rsidRDefault="00BD180A" w:rsidP="00BD180A">
            <w:pPr>
              <w:numPr>
                <w:ilvl w:val="0"/>
                <w:numId w:val="1"/>
              </w:numPr>
              <w:spacing w:before="100" w:beforeAutospacing="1" w:after="100" w:afterAutospacing="1" w:line="240" w:lineRule="auto"/>
            </w:pPr>
            <w:r>
              <w:t>Lambert, B. 1797. Descriptions Cinch 52, t. 10.</w:t>
            </w:r>
          </w:p>
          <w:p w:rsidR="00BD180A" w:rsidRDefault="00BD180A" w:rsidP="00BD180A">
            <w:pPr>
              <w:numPr>
                <w:ilvl w:val="0"/>
                <w:numId w:val="1"/>
              </w:numPr>
              <w:spacing w:before="100" w:beforeAutospacing="1" w:after="100" w:afterAutospacing="1" w:line="240" w:lineRule="auto"/>
            </w:pPr>
            <w:r>
              <w:t>Leistner, O.A. (ed.). 2000. Seed plants of southern Africa : families and genera.</w:t>
            </w:r>
            <w:r>
              <w:rPr>
                <w:rStyle w:val="apple-converted-space"/>
              </w:rPr>
              <w:t> </w:t>
            </w:r>
            <w:r>
              <w:rPr>
                <w:rStyle w:val="Emphasis"/>
              </w:rPr>
              <w:t>Strelitzia</w:t>
            </w:r>
            <w:r>
              <w:rPr>
                <w:rStyle w:val="apple-converted-space"/>
                <w:i/>
                <w:iCs/>
              </w:rPr>
              <w:t> </w:t>
            </w:r>
            <w:r>
              <w:t>10. National Botanical Institute, Pretoria.</w:t>
            </w:r>
          </w:p>
          <w:p w:rsidR="00BD180A" w:rsidRDefault="00BD180A" w:rsidP="00BD180A">
            <w:pPr>
              <w:numPr>
                <w:ilvl w:val="0"/>
                <w:numId w:val="1"/>
              </w:numPr>
              <w:spacing w:before="100" w:beforeAutospacing="1" w:after="100" w:afterAutospacing="1" w:line="240" w:lineRule="auto"/>
            </w:pPr>
            <w:r>
              <w:t>Mucina, L. &amp; Rutherford, M.C. (eds) 2006. The vegetation of South Africa, Lesotho and Swaziland.</w:t>
            </w:r>
            <w:r>
              <w:rPr>
                <w:rStyle w:val="apple-converted-space"/>
              </w:rPr>
              <w:t> </w:t>
            </w:r>
            <w:r>
              <w:rPr>
                <w:rStyle w:val="Emphasis"/>
              </w:rPr>
              <w:t>Strelitzia</w:t>
            </w:r>
            <w:r>
              <w:rPr>
                <w:rStyle w:val="apple-converted-space"/>
                <w:i/>
                <w:iCs/>
              </w:rPr>
              <w:t> </w:t>
            </w:r>
            <w:r>
              <w:t>19. South African National Biodiversity Institute. Pretoria.</w:t>
            </w:r>
          </w:p>
          <w:p w:rsidR="00BD180A" w:rsidRDefault="00BD180A" w:rsidP="00BD180A">
            <w:pPr>
              <w:numPr>
                <w:ilvl w:val="0"/>
                <w:numId w:val="1"/>
              </w:numPr>
              <w:spacing w:before="100" w:beforeAutospacing="1" w:after="100" w:afterAutospacing="1" w:line="240" w:lineRule="auto"/>
            </w:pPr>
            <w:r>
              <w:t>Raimondo, D., Von Staden, L., Foden, W., Victor, J.E., Helm, N.A., Turner, R.C., Kamundi, D.A., Manyama, P.A. (eds) 2009. Red List of South African plants.</w:t>
            </w:r>
            <w:r>
              <w:rPr>
                <w:rStyle w:val="apple-converted-space"/>
              </w:rPr>
              <w:t> </w:t>
            </w:r>
            <w:r>
              <w:rPr>
                <w:rStyle w:val="Emphasis"/>
              </w:rPr>
              <w:t>Strelitzia</w:t>
            </w:r>
            <w:r>
              <w:rPr>
                <w:rStyle w:val="apple-converted-space"/>
                <w:i/>
                <w:iCs/>
              </w:rPr>
              <w:t> </w:t>
            </w:r>
            <w:r>
              <w:t>25. South African National Biodiversity Institute, Pretoria.</w:t>
            </w:r>
          </w:p>
          <w:p w:rsidR="00BD180A" w:rsidRDefault="00BD180A" w:rsidP="00BD180A">
            <w:pPr>
              <w:numPr>
                <w:ilvl w:val="0"/>
                <w:numId w:val="1"/>
              </w:numPr>
              <w:spacing w:before="100" w:beforeAutospacing="1" w:after="100" w:afterAutospacing="1" w:line="240" w:lineRule="auto"/>
            </w:pPr>
            <w:r>
              <w:t>Smith, C.A. 1966. Common names of South African plants.</w:t>
            </w:r>
            <w:r>
              <w:rPr>
                <w:rStyle w:val="apple-converted-space"/>
              </w:rPr>
              <w:t> </w:t>
            </w:r>
            <w:r>
              <w:rPr>
                <w:rStyle w:val="Emphasis"/>
              </w:rPr>
              <w:t>Memoirs of the Botanical Survey</w:t>
            </w:r>
            <w:r>
              <w:rPr>
                <w:rStyle w:val="apple-converted-space"/>
                <w:i/>
                <w:iCs/>
              </w:rPr>
              <w:t> </w:t>
            </w:r>
            <w:r>
              <w:rPr>
                <w:rStyle w:val="Emphasis"/>
              </w:rPr>
              <w:t>of South Africa</w:t>
            </w:r>
            <w:r>
              <w:rPr>
                <w:rStyle w:val="apple-converted-space"/>
                <w:i/>
                <w:iCs/>
              </w:rPr>
              <w:t> </w:t>
            </w:r>
            <w:r>
              <w:t>No. 35. Department of Agricultural Technical Services. Botanical Research Institute.</w:t>
            </w:r>
          </w:p>
          <w:p w:rsidR="00BD180A" w:rsidRDefault="00BD180A" w:rsidP="00BD180A">
            <w:pPr>
              <w:numPr>
                <w:ilvl w:val="0"/>
                <w:numId w:val="1"/>
              </w:numPr>
              <w:spacing w:before="100" w:beforeAutospacing="1" w:after="100" w:afterAutospacing="1" w:line="240" w:lineRule="auto"/>
            </w:pPr>
            <w:r>
              <w:t>Van Jaarsveld, E.J. 1982. Plantegroei van die Gifberg met spesifieke verwysing na bome, struike en die gifboom. Trees in South Africa.</w:t>
            </w:r>
            <w:r>
              <w:rPr>
                <w:rStyle w:val="apple-converted-space"/>
              </w:rPr>
              <w:t> </w:t>
            </w:r>
            <w:r>
              <w:rPr>
                <w:rStyle w:val="Emphasis"/>
              </w:rPr>
              <w:t>Journal of the Tree Society of South Africa</w:t>
            </w:r>
            <w:r>
              <w:rPr>
                <w:rStyle w:val="apple-converted-space"/>
                <w:i/>
                <w:iCs/>
              </w:rPr>
              <w:t> </w:t>
            </w:r>
            <w:r>
              <w:t>34: 1 &amp; 2, 10–27.</w:t>
            </w:r>
          </w:p>
          <w:p w:rsidR="00BD180A" w:rsidRDefault="00BD180A" w:rsidP="00BD180A">
            <w:pPr>
              <w:numPr>
                <w:ilvl w:val="0"/>
                <w:numId w:val="1"/>
              </w:numPr>
              <w:spacing w:before="100" w:beforeAutospacing="1" w:after="100" w:afterAutospacing="1" w:line="240" w:lineRule="auto"/>
            </w:pPr>
            <w:r>
              <w:t>Van Jaarsveld, E.J. 2010.</w:t>
            </w:r>
            <w:r>
              <w:rPr>
                <w:rStyle w:val="apple-converted-space"/>
              </w:rPr>
              <w:t> </w:t>
            </w:r>
            <w:r>
              <w:rPr>
                <w:rStyle w:val="Emphasis"/>
              </w:rPr>
              <w:t>Waterwise gardening in South Africa and Namibia.</w:t>
            </w:r>
            <w:r>
              <w:rPr>
                <w:rStyle w:val="apple-converted-space"/>
              </w:rPr>
              <w:t> </w:t>
            </w:r>
            <w:r>
              <w:t>Struik, Cape Town. 2010.</w:t>
            </w:r>
          </w:p>
          <w:p w:rsidR="00BD180A" w:rsidRDefault="00BD180A" w:rsidP="00BD180A">
            <w:pPr>
              <w:numPr>
                <w:ilvl w:val="0"/>
                <w:numId w:val="1"/>
              </w:numPr>
              <w:spacing w:before="100" w:beforeAutospacing="1" w:after="100" w:afterAutospacing="1" w:line="240" w:lineRule="auto"/>
              <w:rPr>
                <w:sz w:val="24"/>
                <w:szCs w:val="24"/>
              </w:rPr>
            </w:pPr>
            <w:r>
              <w:t>Watt, J.M. &amp; Breyer-Brandwijk, M.G. 1962. The medicinal and poisonous plants of southern and Eastern Africa. E. &amp; S. Livingstone Ltd., Edinburgh and London.</w:t>
            </w:r>
          </w:p>
        </w:tc>
      </w:tr>
    </w:tbl>
    <w:p w:rsidR="00BD180A" w:rsidRPr="009F04CB" w:rsidRDefault="00BD180A" w:rsidP="009F04CB">
      <w:pPr>
        <w:rPr>
          <w:u w:val="single"/>
        </w:rPr>
      </w:pPr>
    </w:p>
    <w:sectPr w:rsidR="00BD180A" w:rsidRPr="009F04CB" w:rsidSect="00BE539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B6C6C"/>
    <w:multiLevelType w:val="multilevel"/>
    <w:tmpl w:val="908E3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4A6DA3"/>
    <w:multiLevelType w:val="multilevel"/>
    <w:tmpl w:val="CDC81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characterSpacingControl w:val="doNotCompress"/>
  <w:compat/>
  <w:rsids>
    <w:rsidRoot w:val="006348CD"/>
    <w:rsid w:val="00391613"/>
    <w:rsid w:val="006348CD"/>
    <w:rsid w:val="007F42AD"/>
    <w:rsid w:val="008A2496"/>
    <w:rsid w:val="0093443C"/>
    <w:rsid w:val="009F04CB"/>
    <w:rsid w:val="00BD180A"/>
    <w:rsid w:val="00BE53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39D"/>
  </w:style>
  <w:style w:type="paragraph" w:styleId="Heading1">
    <w:name w:val="heading 1"/>
    <w:basedOn w:val="Normal"/>
    <w:link w:val="Heading1Char"/>
    <w:uiPriority w:val="9"/>
    <w:qFormat/>
    <w:rsid w:val="009F04C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BD180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F04CB"/>
    <w:rPr>
      <w:i/>
      <w:iCs/>
    </w:rPr>
  </w:style>
  <w:style w:type="character" w:customStyle="1" w:styleId="apple-converted-space">
    <w:name w:val="apple-converted-space"/>
    <w:basedOn w:val="DefaultParagraphFont"/>
    <w:rsid w:val="009F04CB"/>
  </w:style>
  <w:style w:type="paragraph" w:styleId="BalloonText">
    <w:name w:val="Balloon Text"/>
    <w:basedOn w:val="Normal"/>
    <w:link w:val="BalloonTextChar"/>
    <w:uiPriority w:val="99"/>
    <w:semiHidden/>
    <w:unhideWhenUsed/>
    <w:rsid w:val="009F04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04CB"/>
    <w:rPr>
      <w:rFonts w:ascii="Tahoma" w:hAnsi="Tahoma" w:cs="Tahoma"/>
      <w:sz w:val="16"/>
      <w:szCs w:val="16"/>
    </w:rPr>
  </w:style>
  <w:style w:type="character" w:customStyle="1" w:styleId="Heading1Char">
    <w:name w:val="Heading 1 Char"/>
    <w:basedOn w:val="DefaultParagraphFont"/>
    <w:link w:val="Heading1"/>
    <w:uiPriority w:val="9"/>
    <w:rsid w:val="009F04CB"/>
    <w:rPr>
      <w:rFonts w:ascii="Times New Roman" w:eastAsia="Times New Roman" w:hAnsi="Times New Roman" w:cs="Times New Roman"/>
      <w:b/>
      <w:bCs/>
      <w:kern w:val="36"/>
      <w:sz w:val="48"/>
      <w:szCs w:val="48"/>
    </w:rPr>
  </w:style>
  <w:style w:type="character" w:customStyle="1" w:styleId="addmd">
    <w:name w:val="addmd"/>
    <w:basedOn w:val="DefaultParagraphFont"/>
    <w:rsid w:val="009F04CB"/>
  </w:style>
  <w:style w:type="character" w:styleId="Hyperlink">
    <w:name w:val="Hyperlink"/>
    <w:basedOn w:val="DefaultParagraphFont"/>
    <w:uiPriority w:val="99"/>
    <w:unhideWhenUsed/>
    <w:rsid w:val="009F04CB"/>
    <w:rPr>
      <w:color w:val="0000FF" w:themeColor="hyperlink"/>
      <w:u w:val="single"/>
    </w:rPr>
  </w:style>
  <w:style w:type="paragraph" w:styleId="NormalWeb">
    <w:name w:val="Normal (Web)"/>
    <w:basedOn w:val="Normal"/>
    <w:uiPriority w:val="99"/>
    <w:unhideWhenUsed/>
    <w:rsid w:val="009F04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vr">
    <w:name w:val="hvr"/>
    <w:basedOn w:val="DefaultParagraphFont"/>
    <w:rsid w:val="009F04CB"/>
  </w:style>
  <w:style w:type="character" w:styleId="Strong">
    <w:name w:val="Strong"/>
    <w:basedOn w:val="DefaultParagraphFont"/>
    <w:uiPriority w:val="22"/>
    <w:qFormat/>
    <w:rsid w:val="00BD180A"/>
    <w:rPr>
      <w:b/>
      <w:bCs/>
    </w:rPr>
  </w:style>
  <w:style w:type="character" w:customStyle="1" w:styleId="Heading2Char">
    <w:name w:val="Heading 2 Char"/>
    <w:basedOn w:val="DefaultParagraphFont"/>
    <w:link w:val="Heading2"/>
    <w:uiPriority w:val="9"/>
    <w:semiHidden/>
    <w:rsid w:val="00BD180A"/>
    <w:rPr>
      <w:rFonts w:asciiTheme="majorHAnsi" w:eastAsiaTheme="majorEastAsia" w:hAnsiTheme="majorHAnsi" w:cstheme="majorBidi"/>
      <w:b/>
      <w:bCs/>
      <w:color w:val="4F81BD" w:themeColor="accent1"/>
      <w:sz w:val="26"/>
      <w:szCs w:val="26"/>
    </w:rPr>
  </w:style>
  <w:style w:type="character" w:customStyle="1" w:styleId="icon-sns2">
    <w:name w:val="icon-sns2"/>
    <w:basedOn w:val="DefaultParagraphFont"/>
    <w:rsid w:val="00BD180A"/>
  </w:style>
  <w:style w:type="character" w:customStyle="1" w:styleId="cap">
    <w:name w:val="cap"/>
    <w:basedOn w:val="DefaultParagraphFont"/>
    <w:rsid w:val="00BD180A"/>
  </w:style>
  <w:style w:type="character" w:customStyle="1" w:styleId="ilad">
    <w:name w:val="il_ad"/>
    <w:basedOn w:val="DefaultParagraphFont"/>
    <w:rsid w:val="00BD180A"/>
  </w:style>
</w:styles>
</file>

<file path=word/webSettings.xml><?xml version="1.0" encoding="utf-8"?>
<w:webSettings xmlns:r="http://schemas.openxmlformats.org/officeDocument/2006/relationships" xmlns:w="http://schemas.openxmlformats.org/wordprocessingml/2006/main">
  <w:divs>
    <w:div w:id="788938537">
      <w:bodyDiv w:val="1"/>
      <w:marLeft w:val="0"/>
      <w:marRight w:val="0"/>
      <w:marTop w:val="0"/>
      <w:marBottom w:val="0"/>
      <w:divBdr>
        <w:top w:val="none" w:sz="0" w:space="0" w:color="auto"/>
        <w:left w:val="none" w:sz="0" w:space="0" w:color="auto"/>
        <w:bottom w:val="none" w:sz="0" w:space="0" w:color="auto"/>
        <w:right w:val="none" w:sz="0" w:space="0" w:color="auto"/>
      </w:divBdr>
      <w:divsChild>
        <w:div w:id="1822035340">
          <w:marLeft w:val="0"/>
          <w:marRight w:val="0"/>
          <w:marTop w:val="0"/>
          <w:marBottom w:val="450"/>
          <w:divBdr>
            <w:top w:val="none" w:sz="0" w:space="0" w:color="auto"/>
            <w:left w:val="none" w:sz="0" w:space="0" w:color="auto"/>
            <w:bottom w:val="none" w:sz="0" w:space="0" w:color="auto"/>
            <w:right w:val="none" w:sz="0" w:space="0" w:color="auto"/>
          </w:divBdr>
        </w:div>
      </w:divsChild>
    </w:div>
    <w:div w:id="808522704">
      <w:bodyDiv w:val="1"/>
      <w:marLeft w:val="0"/>
      <w:marRight w:val="0"/>
      <w:marTop w:val="0"/>
      <w:marBottom w:val="0"/>
      <w:divBdr>
        <w:top w:val="none" w:sz="0" w:space="0" w:color="auto"/>
        <w:left w:val="none" w:sz="0" w:space="0" w:color="auto"/>
        <w:bottom w:val="none" w:sz="0" w:space="0" w:color="auto"/>
        <w:right w:val="none" w:sz="0" w:space="0" w:color="auto"/>
      </w:divBdr>
    </w:div>
    <w:div w:id="893740035">
      <w:bodyDiv w:val="1"/>
      <w:marLeft w:val="0"/>
      <w:marRight w:val="0"/>
      <w:marTop w:val="0"/>
      <w:marBottom w:val="0"/>
      <w:divBdr>
        <w:top w:val="none" w:sz="0" w:space="0" w:color="auto"/>
        <w:left w:val="none" w:sz="0" w:space="0" w:color="auto"/>
        <w:bottom w:val="none" w:sz="0" w:space="0" w:color="auto"/>
        <w:right w:val="none" w:sz="0" w:space="0" w:color="auto"/>
      </w:divBdr>
    </w:div>
    <w:div w:id="1068576684">
      <w:bodyDiv w:val="1"/>
      <w:marLeft w:val="0"/>
      <w:marRight w:val="0"/>
      <w:marTop w:val="0"/>
      <w:marBottom w:val="0"/>
      <w:divBdr>
        <w:top w:val="none" w:sz="0" w:space="0" w:color="auto"/>
        <w:left w:val="none" w:sz="0" w:space="0" w:color="auto"/>
        <w:bottom w:val="none" w:sz="0" w:space="0" w:color="auto"/>
        <w:right w:val="none" w:sz="0" w:space="0" w:color="auto"/>
      </w:divBdr>
    </w:div>
    <w:div w:id="1190487866">
      <w:bodyDiv w:val="1"/>
      <w:marLeft w:val="0"/>
      <w:marRight w:val="0"/>
      <w:marTop w:val="0"/>
      <w:marBottom w:val="0"/>
      <w:divBdr>
        <w:top w:val="none" w:sz="0" w:space="0" w:color="auto"/>
        <w:left w:val="none" w:sz="0" w:space="0" w:color="auto"/>
        <w:bottom w:val="none" w:sz="0" w:space="0" w:color="auto"/>
        <w:right w:val="none" w:sz="0" w:space="0" w:color="auto"/>
      </w:divBdr>
      <w:divsChild>
        <w:div w:id="2022855663">
          <w:marLeft w:val="0"/>
          <w:marRight w:val="0"/>
          <w:marTop w:val="0"/>
          <w:marBottom w:val="0"/>
          <w:divBdr>
            <w:top w:val="none" w:sz="0" w:space="0" w:color="auto"/>
            <w:left w:val="none" w:sz="0" w:space="0" w:color="auto"/>
            <w:bottom w:val="none" w:sz="0" w:space="0" w:color="auto"/>
            <w:right w:val="none" w:sz="0" w:space="0" w:color="auto"/>
          </w:divBdr>
          <w:divsChild>
            <w:div w:id="640615808">
              <w:marLeft w:val="0"/>
              <w:marRight w:val="0"/>
              <w:marTop w:val="0"/>
              <w:marBottom w:val="0"/>
              <w:divBdr>
                <w:top w:val="none" w:sz="0" w:space="0" w:color="auto"/>
                <w:left w:val="none" w:sz="0" w:space="0" w:color="auto"/>
                <w:bottom w:val="none" w:sz="0" w:space="0" w:color="auto"/>
                <w:right w:val="none" w:sz="0" w:space="0" w:color="auto"/>
              </w:divBdr>
            </w:div>
          </w:divsChild>
        </w:div>
        <w:div w:id="669791979">
          <w:marLeft w:val="0"/>
          <w:marRight w:val="0"/>
          <w:marTop w:val="0"/>
          <w:marBottom w:val="0"/>
          <w:divBdr>
            <w:top w:val="none" w:sz="0" w:space="0" w:color="auto"/>
            <w:left w:val="none" w:sz="0" w:space="0" w:color="auto"/>
            <w:bottom w:val="none" w:sz="0" w:space="0" w:color="auto"/>
            <w:right w:val="none" w:sz="0" w:space="0" w:color="auto"/>
          </w:divBdr>
        </w:div>
        <w:div w:id="270935294">
          <w:marLeft w:val="0"/>
          <w:marRight w:val="0"/>
          <w:marTop w:val="0"/>
          <w:marBottom w:val="0"/>
          <w:divBdr>
            <w:top w:val="none" w:sz="0" w:space="0" w:color="auto"/>
            <w:left w:val="none" w:sz="0" w:space="0" w:color="auto"/>
            <w:bottom w:val="none" w:sz="0" w:space="0" w:color="auto"/>
            <w:right w:val="none" w:sz="0" w:space="0" w:color="auto"/>
          </w:divBdr>
          <w:divsChild>
            <w:div w:id="194356351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704553627">
      <w:bodyDiv w:val="1"/>
      <w:marLeft w:val="0"/>
      <w:marRight w:val="0"/>
      <w:marTop w:val="0"/>
      <w:marBottom w:val="0"/>
      <w:divBdr>
        <w:top w:val="none" w:sz="0" w:space="0" w:color="auto"/>
        <w:left w:val="none" w:sz="0" w:space="0" w:color="auto"/>
        <w:bottom w:val="none" w:sz="0" w:space="0" w:color="auto"/>
        <w:right w:val="none" w:sz="0" w:space="0" w:color="auto"/>
      </w:divBdr>
      <w:divsChild>
        <w:div w:id="1936592222">
          <w:marLeft w:val="56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ayward.com/animal.htm" TargetMode="External"/><Relationship Id="rId13" Type="http://schemas.openxmlformats.org/officeDocument/2006/relationships/image" Target="media/image5.jpeg"/><Relationship Id="rId18" Type="http://schemas.openxmlformats.org/officeDocument/2006/relationships/image" Target="media/image10.png"/><Relationship Id="rId26" Type="http://schemas.openxmlformats.org/officeDocument/2006/relationships/hyperlink" Target="http://www.plantzafrica.com/plantnop/proteanitida.htm" TargetMode="External"/><Relationship Id="rId3" Type="http://schemas.openxmlformats.org/officeDocument/2006/relationships/settings" Target="settings.xml"/><Relationship Id="rId21" Type="http://schemas.openxmlformats.org/officeDocument/2006/relationships/image" Target="media/image13.jpeg"/><Relationship Id="rId34"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hyperlink" Target="https://www.facebook.com/sharer/sharer.php?u=http%3A%2F%2Fwww.ibtimes.co.uk%2Fhyena-meat-extinction-saudi-arabia-consumption-halal-481755&amp;p%5btitle%5d=Hyena+Burger%3F+Saudi+Taste+for+Wild+Meat+Threatens+Species+Extinction&amp;display=popup" TargetMode="External"/><Relationship Id="rId17" Type="http://schemas.openxmlformats.org/officeDocument/2006/relationships/image" Target="media/image9.png"/><Relationship Id="rId25" Type="http://schemas.openxmlformats.org/officeDocument/2006/relationships/hyperlink" Target="http://www.plantzafrica.com/plantklm/maytenole.htm" TargetMode="External"/><Relationship Id="rId33" Type="http://schemas.openxmlformats.org/officeDocument/2006/relationships/image" Target="media/image18.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hyperlink" Target="http://www.plantzafrica.com/plantcd/crassatrop.htm"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ibtimes.co.uk/reporters/hannah-osborne" TargetMode="External"/><Relationship Id="rId24" Type="http://schemas.openxmlformats.org/officeDocument/2006/relationships/image" Target="media/image16.jpeg"/><Relationship Id="rId32" Type="http://schemas.openxmlformats.org/officeDocument/2006/relationships/image" Target="media/image17.jpeg"/><Relationship Id="rId5" Type="http://schemas.openxmlformats.org/officeDocument/2006/relationships/image" Target="media/image1.png"/><Relationship Id="rId15" Type="http://schemas.openxmlformats.org/officeDocument/2006/relationships/image" Target="media/image7.png"/><Relationship Id="rId23" Type="http://schemas.openxmlformats.org/officeDocument/2006/relationships/image" Target="media/image15.jpeg"/><Relationship Id="rId28" Type="http://schemas.openxmlformats.org/officeDocument/2006/relationships/hyperlink" Target="http://www.plantzafrica.com/plantcd/crassdeject.htm" TargetMode="External"/><Relationship Id="rId10" Type="http://schemas.openxmlformats.org/officeDocument/2006/relationships/image" Target="media/image4.jpeg"/><Relationship Id="rId19" Type="http://schemas.openxmlformats.org/officeDocument/2006/relationships/image" Target="media/image11.png"/><Relationship Id="rId31" Type="http://schemas.openxmlformats.org/officeDocument/2006/relationships/hyperlink" Target="http://www.plantzafrica.com/plantcd/cotyledorbic.htm" TargetMode="External"/><Relationship Id="rId4" Type="http://schemas.openxmlformats.org/officeDocument/2006/relationships/webSettings" Target="webSettings.xml"/><Relationship Id="rId9" Type="http://schemas.openxmlformats.org/officeDocument/2006/relationships/hyperlink" Target="http://www.ibtimes.co.uk/hyena-meat-extinction-saudi-arabia-consumption-halal-481755" TargetMode="External"/><Relationship Id="rId14" Type="http://schemas.openxmlformats.org/officeDocument/2006/relationships/image" Target="media/image6.png"/><Relationship Id="rId22" Type="http://schemas.openxmlformats.org/officeDocument/2006/relationships/image" Target="media/image14.jpeg"/><Relationship Id="rId27" Type="http://schemas.openxmlformats.org/officeDocument/2006/relationships/hyperlink" Target="http://www.plantzafrica.com/plantnop/osyriscomp.htm" TargetMode="External"/><Relationship Id="rId30" Type="http://schemas.openxmlformats.org/officeDocument/2006/relationships/hyperlink" Target="http://www.plantzafrica.com/plantcd/crassatrop.htm"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419</TotalTime>
  <Pages>20</Pages>
  <Words>3328</Words>
  <Characters>18974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dc:creator>
  <cp:lastModifiedBy>XX</cp:lastModifiedBy>
  <cp:revision>1</cp:revision>
  <dcterms:created xsi:type="dcterms:W3CDTF">2014-09-15T15:54:00Z</dcterms:created>
  <dcterms:modified xsi:type="dcterms:W3CDTF">2014-09-15T22:53:00Z</dcterms:modified>
</cp:coreProperties>
</file>